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5ED" w:rsidRPr="00CB168F" w:rsidRDefault="003F05ED" w:rsidP="003F05ED">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3GPP TSG-</w:t>
      </w:r>
      <w:bookmarkStart w:id="1" w:name="_Hlk131007944"/>
      <w:r w:rsidRPr="00AC5DDB">
        <w:rPr>
          <w:rFonts w:ascii="Arial" w:hAnsi="Arial" w:cs="Arial"/>
          <w:b/>
          <w:sz w:val="24"/>
          <w:lang w:val="de-DE"/>
        </w:rPr>
        <w:t xml:space="preserve">RAN WG4 Meeting </w:t>
      </w:r>
      <w:r w:rsidRPr="006D5C99">
        <w:rPr>
          <w:rFonts w:ascii="Arial" w:hAnsi="Arial" w:cs="Arial"/>
          <w:b/>
          <w:sz w:val="24"/>
          <w:lang w:val="de-DE"/>
        </w:rPr>
        <w:t>#</w:t>
      </w:r>
      <w:r>
        <w:rPr>
          <w:rFonts w:ascii="Arial" w:hAnsi="Arial" w:cs="Arial"/>
          <w:b/>
          <w:sz w:val="24"/>
          <w:lang w:val="de-DE"/>
        </w:rPr>
        <w:t>106</w:t>
      </w:r>
      <w:bookmarkEnd w:id="1"/>
      <w:r>
        <w:rPr>
          <w:rFonts w:ascii="Arial" w:hAnsi="Arial" w:cs="Arial"/>
          <w:b/>
          <w:sz w:val="24"/>
          <w:lang w:val="de-DE"/>
        </w:rPr>
        <w:t>bis-e</w:t>
      </w:r>
      <w:r w:rsidRPr="0012486F">
        <w:rPr>
          <w:rFonts w:ascii="Arial" w:hAnsi="Arial" w:cs="Arial"/>
          <w:b/>
          <w:sz w:val="24"/>
          <w:lang w:val="de-DE"/>
        </w:rPr>
        <w:tab/>
      </w:r>
      <w:r w:rsidR="00E52408" w:rsidRPr="00E52408">
        <w:rPr>
          <w:rFonts w:ascii="Arial" w:hAnsi="Arial" w:cs="Arial"/>
          <w:b/>
          <w:sz w:val="24"/>
          <w:lang w:val="de-DE"/>
        </w:rPr>
        <w:t>R4-2305426</w:t>
      </w:r>
      <w:bookmarkStart w:id="2" w:name="_GoBack"/>
      <w:bookmarkEnd w:id="2"/>
      <w:r w:rsidRPr="0012486F">
        <w:rPr>
          <w:rFonts w:ascii="Arial" w:hAnsi="Arial" w:cs="Arial"/>
          <w:b/>
          <w:sz w:val="24"/>
          <w:lang w:val="de-DE"/>
        </w:rPr>
        <w:br/>
      </w:r>
      <w:r w:rsidRPr="004631BA">
        <w:rPr>
          <w:rFonts w:ascii="Arial" w:hAnsi="Arial" w:cs="Arial"/>
          <w:b/>
          <w:sz w:val="24"/>
        </w:rPr>
        <w:t>Online, April 17 – April 26, 2023</w:t>
      </w:r>
    </w:p>
    <w:p w:rsidR="00816C9D" w:rsidRPr="003F05ED"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3F05ED" w:rsidRPr="003F05ED">
        <w:rPr>
          <w:rFonts w:ascii="Arial" w:hAnsi="Arial" w:cs="Arial"/>
          <w:b/>
          <w:sz w:val="24"/>
          <w:szCs w:val="24"/>
        </w:rPr>
        <w:t>5.31.2.1.3</w:t>
      </w: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sidR="00DF594E">
        <w:rPr>
          <w:rFonts w:ascii="Arial" w:hAnsi="Arial" w:cs="Arial"/>
          <w:b/>
          <w:sz w:val="24"/>
          <w:szCs w:val="24"/>
        </w:rPr>
        <w:t>OPPO</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9424F" w:rsidRPr="0099424F">
        <w:rPr>
          <w:rFonts w:ascii="Arial" w:hAnsi="Arial" w:cs="Arial"/>
          <w:b/>
          <w:sz w:val="24"/>
          <w:szCs w:val="24"/>
        </w:rPr>
        <w:t>R18 SL</w:t>
      </w:r>
      <w:r w:rsidR="00BE3862">
        <w:rPr>
          <w:rFonts w:ascii="Arial" w:hAnsi="Arial" w:cs="Arial"/>
          <w:b/>
          <w:sz w:val="24"/>
          <w:szCs w:val="24"/>
        </w:rPr>
        <w:t>-U</w:t>
      </w:r>
      <w:r w:rsidR="0099424F" w:rsidRPr="0099424F">
        <w:rPr>
          <w:rFonts w:ascii="Arial" w:hAnsi="Arial" w:cs="Arial"/>
          <w:b/>
          <w:sz w:val="24"/>
          <w:szCs w:val="24"/>
        </w:rPr>
        <w:t xml:space="preserve"> single CC Rx requirements</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D6686A">
      <w:pPr>
        <w:pStyle w:val="1"/>
        <w:numPr>
          <w:ilvl w:val="0"/>
          <w:numId w:val="35"/>
        </w:numPr>
      </w:pPr>
      <w:r w:rsidRPr="00647B25">
        <w:t>Introduction</w:t>
      </w:r>
    </w:p>
    <w:p w:rsidR="00E9594C" w:rsidRDefault="00172A45" w:rsidP="00816C9D">
      <w:pPr>
        <w:rPr>
          <w:rFonts w:eastAsia="Batang"/>
        </w:rPr>
      </w:pPr>
      <w:r>
        <w:rPr>
          <w:rFonts w:eastAsia="Batang"/>
        </w:rPr>
        <w:t>Rel-18 NR SL evolution WI was approved with latest WID in [1] and the work in RAN4 starts from this meeting. In this paper, the RF impacts will be discussed.</w:t>
      </w:r>
    </w:p>
    <w:p w:rsidR="005155DC" w:rsidRDefault="003B12E3" w:rsidP="005155DC">
      <w:pPr>
        <w:pStyle w:val="1"/>
        <w:numPr>
          <w:ilvl w:val="0"/>
          <w:numId w:val="35"/>
        </w:numPr>
      </w:pPr>
      <w:r>
        <w:t>Discussion</w:t>
      </w:r>
    </w:p>
    <w:p w:rsidR="005667F2" w:rsidRDefault="006E0DF9" w:rsidP="005667F2">
      <w:pPr>
        <w:pStyle w:val="2"/>
        <w:rPr>
          <w:lang w:eastAsia="zh-CN"/>
        </w:rPr>
      </w:pPr>
      <w:r>
        <w:rPr>
          <w:lang w:eastAsia="zh-CN"/>
        </w:rPr>
        <w:t>2</w:t>
      </w:r>
      <w:r w:rsidR="005667F2">
        <w:rPr>
          <w:lang w:eastAsia="zh-CN"/>
        </w:rPr>
        <w:t xml:space="preserve">.1 </w:t>
      </w:r>
      <w:r>
        <w:rPr>
          <w:lang w:eastAsia="zh-CN"/>
        </w:rPr>
        <w:t>Refsens</w:t>
      </w:r>
    </w:p>
    <w:p w:rsidR="00D72A66" w:rsidRDefault="00E2484C" w:rsidP="00E2484C">
      <w:pPr>
        <w:spacing w:after="0"/>
        <w:rPr>
          <w:rFonts w:eastAsia="等线"/>
          <w:lang w:val="en-US" w:eastAsia="zh-CN"/>
        </w:rPr>
      </w:pPr>
      <w:r>
        <w:rPr>
          <w:rFonts w:eastAsia="等线"/>
          <w:lang w:val="en-US" w:eastAsia="zh-CN"/>
        </w:rPr>
        <w:t xml:space="preserve">In current specification, the REFSENS of </w:t>
      </w:r>
      <w:r w:rsidR="00B63DDC">
        <w:rPr>
          <w:rFonts w:eastAsia="等线" w:hint="eastAsia"/>
          <w:lang w:val="en-US" w:eastAsia="zh-CN"/>
        </w:rPr>
        <w:t>N</w:t>
      </w:r>
      <w:r w:rsidR="00B63DDC">
        <w:rPr>
          <w:rFonts w:eastAsia="等线"/>
          <w:lang w:val="en-US" w:eastAsia="zh-CN"/>
        </w:rPr>
        <w:t>R-U</w:t>
      </w:r>
      <w:r>
        <w:rPr>
          <w:rFonts w:eastAsia="等线"/>
          <w:lang w:val="en-US" w:eastAsia="zh-CN"/>
        </w:rPr>
        <w:t xml:space="preserve"> and NR V2X are different in the RB configurations and RMCs.</w:t>
      </w:r>
      <w:r w:rsidR="00B63DDC">
        <w:rPr>
          <w:rFonts w:eastAsia="等线"/>
          <w:lang w:val="en-US" w:eastAsia="zh-CN"/>
        </w:rPr>
        <w:t xml:space="preserve"> </w:t>
      </w:r>
    </w:p>
    <w:p w:rsidR="00D72A66" w:rsidRDefault="00D72A66" w:rsidP="00E2484C">
      <w:pPr>
        <w:spacing w:after="0"/>
        <w:rPr>
          <w:rFonts w:eastAsia="等线"/>
          <w:lang w:val="en-US" w:eastAsia="zh-CN"/>
        </w:rPr>
      </w:pPr>
    </w:p>
    <w:p w:rsidR="00E2484C" w:rsidRDefault="00E2484C" w:rsidP="00E2484C">
      <w:pPr>
        <w:spacing w:after="0"/>
        <w:rPr>
          <w:rFonts w:eastAsia="等线"/>
          <w:lang w:val="en-US" w:eastAsia="zh-CN"/>
        </w:rPr>
      </w:pPr>
      <w:r>
        <w:rPr>
          <w:rFonts w:eastAsia="等线"/>
          <w:lang w:val="en-US" w:eastAsia="zh-CN"/>
        </w:rPr>
        <w:t>NR-U has reused the RMC of NR single CC, and with same RB configuration of NR single CC</w:t>
      </w:r>
      <w:r w:rsidR="00121E05">
        <w:rPr>
          <w:rFonts w:eastAsia="等线"/>
          <w:lang w:val="en-US" w:eastAsia="zh-CN"/>
        </w:rPr>
        <w:t xml:space="preserve"> without considering the </w:t>
      </w:r>
      <w:r>
        <w:rPr>
          <w:rFonts w:eastAsia="等线"/>
          <w:lang w:val="en-US" w:eastAsia="zh-CN"/>
        </w:rPr>
        <w:t>NR-U interlaced RB allocation</w:t>
      </w:r>
      <w:r w:rsidR="00D72A66">
        <w:rPr>
          <w:rFonts w:eastAsia="等线"/>
          <w:lang w:val="en-US" w:eastAsia="zh-CN"/>
        </w:rPr>
        <w:t xml:space="preserve"> feature</w:t>
      </w:r>
      <w:r>
        <w:rPr>
          <w:rFonts w:eastAsia="等线"/>
          <w:lang w:val="en-US" w:eastAsia="zh-CN"/>
        </w:rPr>
        <w:t xml:space="preserve"> </w:t>
      </w:r>
      <w:r w:rsidR="00121E05">
        <w:rPr>
          <w:rFonts w:eastAsia="等线"/>
          <w:lang w:val="en-US" w:eastAsia="zh-CN"/>
        </w:rPr>
        <w:t>or</w:t>
      </w:r>
      <w:r>
        <w:rPr>
          <w:rFonts w:eastAsia="等线"/>
          <w:lang w:val="en-US" w:eastAsia="zh-CN"/>
        </w:rPr>
        <w:t xml:space="preserve"> </w:t>
      </w:r>
      <w:r w:rsidRPr="00121E05">
        <w:rPr>
          <w:rFonts w:eastAsia="等线"/>
          <w:i/>
          <w:lang w:val="en-US" w:eastAsia="zh-CN"/>
        </w:rPr>
        <w:t>intraCellGuardBandsDL-List</w:t>
      </w:r>
      <w:r w:rsidR="00121E05">
        <w:rPr>
          <w:rFonts w:eastAsia="等线"/>
          <w:lang w:val="en-US" w:eastAsia="zh-CN"/>
        </w:rPr>
        <w:t xml:space="preserve"> configurations. In other words, the REFSENS requirement is defined with </w:t>
      </w:r>
      <w:bookmarkStart w:id="3" w:name="_Hlk131513806"/>
      <w:r w:rsidR="00121E05">
        <w:rPr>
          <w:rFonts w:eastAsia="等线"/>
          <w:lang w:val="en-US" w:eastAsia="zh-CN"/>
        </w:rPr>
        <w:t>no intra-cell guard bands in DL</w:t>
      </w:r>
      <w:r w:rsidR="00D72A66">
        <w:rPr>
          <w:rFonts w:eastAsia="等线"/>
          <w:lang w:val="en-US" w:eastAsia="zh-CN"/>
        </w:rPr>
        <w:t xml:space="preserve">, and </w:t>
      </w:r>
      <w:r w:rsidR="00D72A66" w:rsidRPr="00D72A66">
        <w:rPr>
          <w:rFonts w:eastAsia="等线"/>
          <w:lang w:val="en-US" w:eastAsia="zh-CN"/>
        </w:rPr>
        <w:t xml:space="preserve">UL configuration is </w:t>
      </w:r>
      <w:r w:rsidR="00D72A66">
        <w:rPr>
          <w:rFonts w:eastAsia="等线"/>
          <w:lang w:val="en-US" w:eastAsia="zh-CN"/>
        </w:rPr>
        <w:t xml:space="preserve">with </w:t>
      </w:r>
      <w:r w:rsidR="00D72A66" w:rsidRPr="00D72A66">
        <w:rPr>
          <w:rFonts w:eastAsia="等线"/>
          <w:lang w:val="en-US" w:eastAsia="zh-CN"/>
        </w:rPr>
        <w:t>all sub-bands and all RB’s fully allocated</w:t>
      </w:r>
      <w:bookmarkEnd w:id="3"/>
      <w:r w:rsidR="00D72A66" w:rsidRPr="00D72A66">
        <w:rPr>
          <w:rFonts w:eastAsia="等线"/>
          <w:lang w:val="en-US" w:eastAsia="zh-CN"/>
        </w:rPr>
        <w:t xml:space="preserve"> using DFT-S-OFDM</w:t>
      </w:r>
      <w:r w:rsidR="00D72A66">
        <w:rPr>
          <w:rFonts w:eastAsia="等线"/>
          <w:lang w:val="en-US" w:eastAsia="zh-CN"/>
        </w:rPr>
        <w:t xml:space="preserve"> [2]. In this case, the NR-U has no difference from the NR single CC.</w:t>
      </w:r>
    </w:p>
    <w:p w:rsidR="00D72A66" w:rsidRDefault="00D72A66" w:rsidP="00E2484C">
      <w:pPr>
        <w:spacing w:after="0"/>
        <w:rPr>
          <w:rFonts w:eastAsia="等线"/>
          <w:lang w:eastAsia="zh-CN"/>
        </w:rPr>
      </w:pPr>
    </w:p>
    <w:p w:rsidR="00CE54C8" w:rsidRPr="006064C3" w:rsidRDefault="00CE54C8" w:rsidP="00CE54C8">
      <w:pPr>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NR-U REFSENS </w:t>
      </w:r>
      <w:r w:rsidRPr="00CE54C8">
        <w:rPr>
          <w:rFonts w:eastAsia="等线"/>
          <w:b/>
          <w:lang w:val="en-US" w:eastAsia="zh-CN"/>
        </w:rPr>
        <w:t>has no difference from the NR single CC</w:t>
      </w:r>
      <w:r>
        <w:rPr>
          <w:rFonts w:eastAsia="等线"/>
          <w:b/>
          <w:lang w:val="en-US" w:eastAsia="zh-CN"/>
        </w:rPr>
        <w:t xml:space="preserve">, </w:t>
      </w:r>
      <w:r w:rsidR="00EF0B61">
        <w:rPr>
          <w:rFonts w:eastAsia="等线"/>
          <w:b/>
          <w:lang w:val="en-US" w:eastAsia="zh-CN"/>
        </w:rPr>
        <w:t xml:space="preserve">considering there is no </w:t>
      </w:r>
      <w:r w:rsidRPr="00CE54C8">
        <w:rPr>
          <w:rFonts w:eastAsia="等线"/>
          <w:b/>
          <w:lang w:val="en-US" w:eastAsia="zh-CN"/>
        </w:rPr>
        <w:t>intra-cell guard bands in DL</w:t>
      </w:r>
      <w:r w:rsidR="00EF0B61">
        <w:rPr>
          <w:rFonts w:eastAsia="等线"/>
          <w:b/>
          <w:lang w:val="en-US" w:eastAsia="zh-CN"/>
        </w:rPr>
        <w:t xml:space="preserve"> </w:t>
      </w:r>
      <w:r w:rsidRPr="00CE54C8">
        <w:rPr>
          <w:rFonts w:eastAsia="等线"/>
          <w:b/>
          <w:lang w:val="en-US" w:eastAsia="zh-CN"/>
        </w:rPr>
        <w:t xml:space="preserve">and </w:t>
      </w:r>
      <w:r w:rsidR="00EF0B61">
        <w:rPr>
          <w:rFonts w:eastAsia="等线"/>
          <w:b/>
          <w:lang w:val="en-US" w:eastAsia="zh-CN"/>
        </w:rPr>
        <w:t xml:space="preserve">the </w:t>
      </w:r>
      <w:r w:rsidRPr="00CE54C8">
        <w:rPr>
          <w:rFonts w:eastAsia="等线"/>
          <w:b/>
          <w:lang w:val="en-US" w:eastAsia="zh-CN"/>
        </w:rPr>
        <w:t>UL configuration is with all sub-bands and all RB’s fully allocated</w:t>
      </w:r>
      <w:r w:rsidRPr="008D68B5">
        <w:rPr>
          <w:rFonts w:eastAsia="等线"/>
          <w:b/>
          <w:lang w:val="en-US" w:eastAsia="zh-CN"/>
        </w:rPr>
        <w:t>.</w:t>
      </w:r>
    </w:p>
    <w:p w:rsidR="00D72A66" w:rsidRDefault="00E56494" w:rsidP="00E2484C">
      <w:pPr>
        <w:spacing w:after="0"/>
        <w:rPr>
          <w:rFonts w:eastAsia="等线"/>
          <w:lang w:eastAsia="zh-CN"/>
        </w:rPr>
      </w:pPr>
      <w:r>
        <w:rPr>
          <w:rFonts w:eastAsia="等线" w:hint="eastAsia"/>
          <w:lang w:eastAsia="zh-CN"/>
        </w:rPr>
        <w:t>O</w:t>
      </w:r>
      <w:r>
        <w:rPr>
          <w:rFonts w:eastAsia="等线"/>
          <w:lang w:eastAsia="zh-CN"/>
        </w:rPr>
        <w:t>n the contr</w:t>
      </w:r>
      <w:r w:rsidR="00DB7069">
        <w:rPr>
          <w:rFonts w:eastAsia="等线"/>
          <w:lang w:eastAsia="zh-CN"/>
        </w:rPr>
        <w:t xml:space="preserve">ary, </w:t>
      </w:r>
      <w:bookmarkStart w:id="4" w:name="_Hlk131513986"/>
      <w:r w:rsidR="00DB7069">
        <w:rPr>
          <w:rFonts w:eastAsia="等线"/>
          <w:lang w:eastAsia="zh-CN"/>
        </w:rPr>
        <w:t>NR V2X has defined specific RMCs</w:t>
      </w:r>
      <w:r w:rsidR="00A44F9C">
        <w:rPr>
          <w:rFonts w:eastAsia="等线"/>
          <w:lang w:eastAsia="zh-CN"/>
        </w:rPr>
        <w:t xml:space="preserve"> [6</w:t>
      </w:r>
      <w:r w:rsidR="00E36196">
        <w:rPr>
          <w:rFonts w:eastAsia="等线"/>
          <w:lang w:eastAsia="zh-CN"/>
        </w:rPr>
        <w:t>][</w:t>
      </w:r>
      <w:r w:rsidR="00A44F9C">
        <w:rPr>
          <w:rFonts w:eastAsia="等线"/>
          <w:lang w:eastAsia="zh-CN"/>
        </w:rPr>
        <w:t>7]</w:t>
      </w:r>
      <w:r w:rsidR="00DB7069">
        <w:rPr>
          <w:rFonts w:eastAsia="等线"/>
          <w:lang w:eastAsia="zh-CN"/>
        </w:rPr>
        <w:t xml:space="preserve"> for Rx requirements considering the sub-channel size restrictions.</w:t>
      </w:r>
      <w:bookmarkEnd w:id="4"/>
      <w:r w:rsidR="00DB7069">
        <w:rPr>
          <w:rFonts w:eastAsia="等线"/>
          <w:lang w:eastAsia="zh-CN"/>
        </w:rPr>
        <w:t xml:space="preserve"> </w:t>
      </w:r>
      <w:r w:rsidR="00AB5EFD">
        <w:rPr>
          <w:rFonts w:eastAsia="等线"/>
          <w:lang w:eastAsia="zh-CN"/>
        </w:rPr>
        <w:t xml:space="preserve">With that, NR V2X also used </w:t>
      </w:r>
      <w:r w:rsidR="00CA0C92">
        <w:rPr>
          <w:rFonts w:eastAsia="等线"/>
          <w:lang w:eastAsia="zh-CN"/>
        </w:rPr>
        <w:t>specific</w:t>
      </w:r>
      <w:r w:rsidR="00AB5EFD">
        <w:rPr>
          <w:rFonts w:eastAsia="等线"/>
          <w:lang w:eastAsia="zh-CN"/>
        </w:rPr>
        <w:t xml:space="preserve"> SNR assumptions, and NF </w:t>
      </w:r>
      <w:r w:rsidR="00CA0C92">
        <w:rPr>
          <w:rFonts w:eastAsia="等线"/>
          <w:lang w:eastAsia="zh-CN"/>
        </w:rPr>
        <w:t>in REFSENS calculation according to [3]</w:t>
      </w:r>
      <w:r w:rsidR="00E36196">
        <w:rPr>
          <w:rFonts w:eastAsia="等线"/>
          <w:lang w:eastAsia="zh-CN"/>
        </w:rPr>
        <w:t>[8]</w:t>
      </w:r>
      <w:r w:rsidR="00694F9A">
        <w:rPr>
          <w:rFonts w:eastAsia="等线"/>
          <w:lang w:eastAsia="zh-CN"/>
        </w:rPr>
        <w:t>:</w:t>
      </w:r>
    </w:p>
    <w:p w:rsidR="00E36196" w:rsidRDefault="00E36196" w:rsidP="00E2484C">
      <w:pPr>
        <w:spacing w:after="0"/>
        <w:rPr>
          <w:rFonts w:eastAsia="等线"/>
          <w:lang w:eastAsia="zh-CN"/>
        </w:rPr>
      </w:pPr>
    </w:p>
    <w:tbl>
      <w:tblPr>
        <w:tblStyle w:val="af8"/>
        <w:tblW w:w="0" w:type="auto"/>
        <w:tblLook w:val="04A0" w:firstRow="1" w:lastRow="0" w:firstColumn="1" w:lastColumn="0" w:noHBand="0" w:noVBand="1"/>
      </w:tblPr>
      <w:tblGrid>
        <w:gridCol w:w="9631"/>
      </w:tblGrid>
      <w:tr w:rsidR="00E36196" w:rsidTr="00E36196">
        <w:tc>
          <w:tcPr>
            <w:tcW w:w="9631" w:type="dxa"/>
          </w:tcPr>
          <w:p w:rsidR="00E36196" w:rsidRPr="0087716F" w:rsidRDefault="00E36196" w:rsidP="00E36196">
            <w:pPr>
              <w:spacing w:after="0" w:line="276" w:lineRule="auto"/>
            </w:pPr>
            <w:r w:rsidRPr="0087716F">
              <w:rPr>
                <w:rFonts w:hint="eastAsia"/>
              </w:rPr>
              <w:t xml:space="preserve">The </w:t>
            </w:r>
            <w:r w:rsidRPr="0087716F">
              <w:t xml:space="preserve">V2X UE REFSENS </w:t>
            </w:r>
            <w:r w:rsidRPr="0087716F">
              <w:rPr>
                <w:rFonts w:hint="eastAsia"/>
              </w:rPr>
              <w:t>is defined by the following equation:</w:t>
            </w:r>
            <w:r w:rsidRPr="0087716F">
              <w:t xml:space="preserve"> </w:t>
            </w:r>
          </w:p>
          <w:p w:rsidR="00E36196" w:rsidRPr="0087716F" w:rsidRDefault="00E36196" w:rsidP="00E36196">
            <w:pPr>
              <w:spacing w:after="0" w:line="276" w:lineRule="auto"/>
              <w:jc w:val="center"/>
            </w:pPr>
            <w:r w:rsidRPr="0087716F">
              <w:rPr>
                <w:rFonts w:eastAsia="Batang"/>
                <w:color w:val="000000"/>
                <w:kern w:val="2"/>
                <w:lang w:val="en-US" w:eastAsia="ko-KR"/>
              </w:rPr>
              <w:t>REFSENS</w:t>
            </w:r>
            <w:r w:rsidRPr="0087716F">
              <w:rPr>
                <w:rFonts w:eastAsia="Batang"/>
                <w:color w:val="000000"/>
                <w:kern w:val="2"/>
                <w:vertAlign w:val="subscript"/>
                <w:lang w:val="en-US" w:eastAsia="ko-KR"/>
              </w:rPr>
              <w:t>V2X</w:t>
            </w:r>
            <w:r w:rsidR="005A1BBD">
              <w:rPr>
                <w:rFonts w:eastAsia="Batang"/>
                <w:color w:val="000000"/>
                <w:kern w:val="2"/>
                <w:vertAlign w:val="subscript"/>
                <w:lang w:val="en-US" w:eastAsia="ko-KR"/>
              </w:rPr>
              <w:t xml:space="preserve"> </w:t>
            </w:r>
            <w:r w:rsidRPr="0087716F">
              <w:rPr>
                <w:rFonts w:eastAsia="Batang"/>
                <w:color w:val="000000"/>
                <w:kern w:val="2"/>
                <w:lang w:val="en-US" w:eastAsia="ko-KR"/>
              </w:rPr>
              <w:t>=</w:t>
            </w:r>
            <w:r w:rsidR="005A1BBD">
              <w:rPr>
                <w:rFonts w:eastAsia="Batang"/>
                <w:color w:val="000000"/>
                <w:kern w:val="2"/>
                <w:lang w:val="en-US" w:eastAsia="ko-KR"/>
              </w:rPr>
              <w:t xml:space="preserve"> </w:t>
            </w:r>
            <w:r w:rsidRPr="0087716F">
              <w:rPr>
                <w:rFonts w:eastAsia="Batang"/>
                <w:i/>
                <w:color w:val="000000"/>
                <w:kern w:val="2"/>
                <w:lang w:val="en-US" w:eastAsia="ko-KR"/>
              </w:rPr>
              <w:t>kTB</w:t>
            </w:r>
            <w:r w:rsidRPr="0087716F">
              <w:rPr>
                <w:rFonts w:eastAsia="Batang"/>
                <w:color w:val="000000"/>
                <w:kern w:val="2"/>
                <w:lang w:val="en-US" w:eastAsia="ko-KR"/>
              </w:rPr>
              <w:t xml:space="preserve"> + SNR</w:t>
            </w:r>
            <w:r w:rsidRPr="0087716F">
              <w:rPr>
                <w:rFonts w:eastAsia="Batang"/>
                <w:color w:val="000000"/>
                <w:kern w:val="2"/>
                <w:vertAlign w:val="subscript"/>
                <w:lang w:val="en-US" w:eastAsia="ko-KR"/>
              </w:rPr>
              <w:t>V2X</w:t>
            </w:r>
            <w:r w:rsidRPr="0087716F">
              <w:rPr>
                <w:rFonts w:eastAsia="Batang"/>
                <w:color w:val="000000"/>
                <w:kern w:val="2"/>
                <w:lang w:val="en-US" w:eastAsia="ko-KR"/>
              </w:rPr>
              <w:t xml:space="preserve"> </w:t>
            </w:r>
            <w:r w:rsidRPr="0087716F">
              <w:rPr>
                <w:rFonts w:hint="eastAsia"/>
                <w:color w:val="000000"/>
                <w:kern w:val="2"/>
                <w:lang w:val="en-US"/>
              </w:rPr>
              <w:t>+</w:t>
            </w:r>
            <w:r w:rsidRPr="0087716F">
              <w:rPr>
                <w:rFonts w:eastAsia="Batang"/>
                <w:color w:val="000000"/>
                <w:kern w:val="2"/>
                <w:lang w:val="en-US" w:eastAsia="ko-KR"/>
              </w:rPr>
              <w:t>10log</w:t>
            </w:r>
            <w:r w:rsidRPr="0087716F">
              <w:rPr>
                <w:rFonts w:eastAsia="Batang"/>
                <w:color w:val="000000"/>
                <w:kern w:val="2"/>
                <w:vertAlign w:val="subscript"/>
                <w:lang w:val="en-US" w:eastAsia="ko-KR"/>
              </w:rPr>
              <w:t>10</w:t>
            </w:r>
            <w:r w:rsidRPr="0087716F">
              <w:rPr>
                <w:rFonts w:eastAsia="Batang"/>
                <w:color w:val="000000"/>
                <w:kern w:val="2"/>
                <w:lang w:val="en-US" w:eastAsia="ko-KR"/>
              </w:rPr>
              <w:t>(L</w:t>
            </w:r>
            <w:r w:rsidRPr="0087716F">
              <w:rPr>
                <w:rFonts w:eastAsia="Batang"/>
                <w:color w:val="000000"/>
                <w:kern w:val="2"/>
                <w:vertAlign w:val="subscript"/>
                <w:lang w:val="en-US" w:eastAsia="ko-KR"/>
              </w:rPr>
              <w:t>CRB</w:t>
            </w:r>
            <w:r w:rsidRPr="0087716F">
              <w:rPr>
                <w:rFonts w:eastAsia="Batang"/>
                <w:color w:val="000000"/>
                <w:kern w:val="2"/>
                <w:lang w:val="en-US" w:eastAsia="ko-KR"/>
              </w:rPr>
              <w:t xml:space="preserve">*SCS*12/RX_BW) </w:t>
            </w:r>
            <w:r w:rsidRPr="0087716F">
              <w:rPr>
                <w:rFonts w:eastAsia="Batang"/>
                <w:kern w:val="2"/>
                <w:lang w:val="en-US" w:eastAsia="ko-KR"/>
              </w:rPr>
              <w:t>+</w:t>
            </w:r>
            <w:r w:rsidRPr="0087716F">
              <w:rPr>
                <w:rFonts w:hint="eastAsia"/>
                <w:kern w:val="2"/>
                <w:lang w:val="en-US"/>
              </w:rPr>
              <w:t>(</w:t>
            </w:r>
            <w:r w:rsidRPr="0087716F">
              <w:rPr>
                <w:rFonts w:eastAsia="Batang"/>
                <w:kern w:val="2"/>
                <w:lang w:val="en-US" w:eastAsia="ko-KR"/>
              </w:rPr>
              <w:t xml:space="preserve"> NF</w:t>
            </w:r>
            <w:r w:rsidRPr="0087716F">
              <w:rPr>
                <w:rFonts w:eastAsia="Batang"/>
                <w:kern w:val="2"/>
                <w:vertAlign w:val="subscript"/>
                <w:lang w:val="en-US" w:eastAsia="ko-KR"/>
              </w:rPr>
              <w:t>V2X</w:t>
            </w:r>
            <w:r w:rsidRPr="0087716F">
              <w:rPr>
                <w:rFonts w:eastAsia="Batang"/>
                <w:kern w:val="2"/>
                <w:lang w:val="en-US" w:eastAsia="ko-KR"/>
              </w:rPr>
              <w:t>+ IM</w:t>
            </w:r>
            <w:r w:rsidRPr="0087716F">
              <w:rPr>
                <w:rFonts w:hint="eastAsia"/>
                <w:kern w:val="2"/>
                <w:lang w:val="en-US"/>
              </w:rPr>
              <w:t>)</w:t>
            </w:r>
            <w:r w:rsidRPr="0087716F">
              <w:rPr>
                <w:kern w:val="2"/>
                <w:lang w:val="en-US"/>
              </w:rPr>
              <w:t xml:space="preserve"> – Diversity gain</w:t>
            </w:r>
          </w:p>
          <w:p w:rsidR="00E36196" w:rsidRPr="00753B32" w:rsidRDefault="00E36196" w:rsidP="00E36196">
            <w:pPr>
              <w:spacing w:after="0" w:line="276" w:lineRule="auto"/>
            </w:pPr>
            <w:r w:rsidRPr="00753B32">
              <w:t>W</w:t>
            </w:r>
            <w:r w:rsidRPr="00753B32">
              <w:rPr>
                <w:rFonts w:hint="eastAsia"/>
              </w:rPr>
              <w:t>here</w:t>
            </w:r>
          </w:p>
          <w:p w:rsidR="00E36196" w:rsidRPr="00753B32" w:rsidRDefault="00E36196" w:rsidP="00E36196">
            <w:pPr>
              <w:pStyle w:val="B1"/>
              <w:spacing w:after="0" w:line="276" w:lineRule="auto"/>
            </w:pPr>
            <w:r w:rsidRPr="00753B32">
              <w:rPr>
                <w:i/>
                <w:lang w:val="en-US"/>
              </w:rPr>
              <w:t>-</w:t>
            </w:r>
            <w:r w:rsidRPr="00753B32">
              <w:rPr>
                <w:i/>
                <w:lang w:val="en-US"/>
              </w:rPr>
              <w:tab/>
            </w:r>
            <w:r w:rsidRPr="00753B32">
              <w:rPr>
                <w:rFonts w:hint="eastAsia"/>
                <w:i/>
                <w:lang w:val="en-US"/>
              </w:rPr>
              <w:t>kTB:</w:t>
            </w:r>
            <w:r w:rsidRPr="00753B32">
              <w:rPr>
                <w:rFonts w:hint="eastAsia"/>
                <w:lang w:val="en-US"/>
              </w:rPr>
              <w:t xml:space="preserve"> </w:t>
            </w:r>
            <w:r w:rsidRPr="00753B32">
              <w:rPr>
                <w:lang w:val="en-US"/>
              </w:rPr>
              <w:t>Thermal noise level is [</w:t>
            </w:r>
            <w:r w:rsidRPr="00753B32">
              <w:rPr>
                <w:lang w:eastAsia="ko-KR"/>
              </w:rPr>
              <w:t>-174dBm(kT) + 10*log</w:t>
            </w:r>
            <w:r w:rsidRPr="00753B32">
              <w:rPr>
                <w:vertAlign w:val="subscript"/>
                <w:lang w:eastAsia="ko-KR"/>
              </w:rPr>
              <w:t>10</w:t>
            </w:r>
            <w:r w:rsidRPr="00753B32">
              <w:rPr>
                <w:lang w:eastAsia="ko-KR"/>
              </w:rPr>
              <w:t>(RX BW)]</w:t>
            </w:r>
            <w:r w:rsidR="00302D8C">
              <w:rPr>
                <w:lang w:eastAsia="ko-KR"/>
              </w:rPr>
              <w:t xml:space="preserve"> </w:t>
            </w:r>
            <w:r w:rsidRPr="00753B32">
              <w:rPr>
                <w:lang w:eastAsia="ko-KR"/>
              </w:rPr>
              <w:t>dBm</w:t>
            </w:r>
            <w:r w:rsidRPr="00753B32">
              <w:rPr>
                <w:rFonts w:hint="eastAsia"/>
                <w:lang w:val="en-US"/>
              </w:rPr>
              <w:t>.</w:t>
            </w:r>
          </w:p>
          <w:p w:rsidR="00E36196" w:rsidRPr="00753B32" w:rsidRDefault="00E36196" w:rsidP="00E36196">
            <w:pPr>
              <w:pStyle w:val="B1"/>
              <w:spacing w:after="0" w:line="276" w:lineRule="auto"/>
              <w:rPr>
                <w:lang w:val="en-US"/>
              </w:rPr>
            </w:pPr>
            <w:r w:rsidRPr="00753B32">
              <w:rPr>
                <w:i/>
                <w:lang w:val="en-US"/>
              </w:rPr>
              <w:t>-</w:t>
            </w:r>
            <w:r w:rsidRPr="00753B32">
              <w:rPr>
                <w:i/>
                <w:lang w:val="en-US"/>
              </w:rPr>
              <w:tab/>
            </w:r>
            <w:r w:rsidRPr="00753B32">
              <w:rPr>
                <w:rFonts w:eastAsia="Batang"/>
                <w:kern w:val="2"/>
                <w:lang w:val="en-US" w:eastAsia="ko-KR"/>
              </w:rPr>
              <w:t>NF</w:t>
            </w:r>
            <w:r w:rsidRPr="00753B32">
              <w:rPr>
                <w:rFonts w:hint="eastAsia"/>
                <w:lang w:val="en-US"/>
              </w:rPr>
              <w:t xml:space="preserve">: </w:t>
            </w:r>
            <w:r w:rsidRPr="00753B32">
              <w:rPr>
                <w:lang w:val="en-US"/>
              </w:rPr>
              <w:t>Noise figure</w:t>
            </w:r>
            <w:r w:rsidRPr="00753B32">
              <w:rPr>
                <w:rFonts w:hint="eastAsia"/>
                <w:lang w:val="en-US"/>
              </w:rPr>
              <w:t>. 13</w:t>
            </w:r>
            <w:r w:rsidRPr="00753B32">
              <w:rPr>
                <w:lang w:val="en-US"/>
              </w:rPr>
              <w:t xml:space="preserve"> dB is used for </w:t>
            </w:r>
            <w:r w:rsidRPr="00753B32">
              <w:rPr>
                <w:rFonts w:hint="eastAsia"/>
                <w:lang w:val="en-US"/>
              </w:rPr>
              <w:t>LAA</w:t>
            </w:r>
            <w:r w:rsidRPr="00753B32">
              <w:rPr>
                <w:lang w:val="en-US"/>
              </w:rPr>
              <w:t xml:space="preserve"> and can be </w:t>
            </w:r>
            <w:r w:rsidRPr="00753B32">
              <w:rPr>
                <w:rFonts w:hint="eastAsia"/>
                <w:lang w:val="en-US"/>
              </w:rPr>
              <w:t>reused</w:t>
            </w:r>
            <w:r w:rsidRPr="00753B32">
              <w:rPr>
                <w:lang w:val="en-US"/>
              </w:rPr>
              <w:t xml:space="preserve"> for NR V2X requirements. Assumed </w:t>
            </w:r>
            <w:r w:rsidRPr="00753B32">
              <w:rPr>
                <w:szCs w:val="24"/>
                <w:lang w:eastAsia="zh-CN"/>
              </w:rPr>
              <w:t>NF is 9dB &lt; 3GHz, NF is 10dB&gt;= 3GHz (e.g B42, n77, n78, n79…) at licensed bands at FR1</w:t>
            </w:r>
            <w:r w:rsidRPr="00753B32">
              <w:rPr>
                <w:lang w:val="en-US"/>
              </w:rPr>
              <w:t>.</w:t>
            </w:r>
          </w:p>
          <w:p w:rsidR="00E36196" w:rsidRPr="00753B32" w:rsidRDefault="00E36196" w:rsidP="00E36196">
            <w:pPr>
              <w:pStyle w:val="B1"/>
              <w:spacing w:after="0" w:line="276" w:lineRule="auto"/>
              <w:rPr>
                <w:lang w:val="en-US"/>
              </w:rPr>
            </w:pPr>
            <w:r w:rsidRPr="00753B32">
              <w:rPr>
                <w:i/>
                <w:lang w:val="en-US"/>
              </w:rPr>
              <w:t>-</w:t>
            </w:r>
            <w:r w:rsidRPr="00753B32">
              <w:rPr>
                <w:i/>
                <w:lang w:val="en-US"/>
              </w:rPr>
              <w:tab/>
            </w:r>
            <w:r w:rsidRPr="00753B32">
              <w:rPr>
                <w:lang w:val="en-US"/>
              </w:rPr>
              <w:t>IM:</w:t>
            </w:r>
            <w:r w:rsidRPr="00753B32">
              <w:rPr>
                <w:rFonts w:hint="eastAsia"/>
                <w:lang w:val="en-US"/>
              </w:rPr>
              <w:t xml:space="preserve"> 2.5 dB is assumed.</w:t>
            </w:r>
            <w:r w:rsidRPr="00753B32">
              <w:rPr>
                <w:lang w:val="en-US"/>
              </w:rPr>
              <w:t xml:space="preserve"> </w:t>
            </w:r>
            <w:r w:rsidRPr="00753B32">
              <w:t>When the number of RB size equal to or less than 24RBs, 0.5dB additional relaxation is allowed.</w:t>
            </w:r>
          </w:p>
          <w:p w:rsidR="00E36196" w:rsidRPr="00753B32" w:rsidRDefault="00E36196" w:rsidP="00E36196">
            <w:pPr>
              <w:pStyle w:val="B1"/>
              <w:spacing w:after="0" w:line="276" w:lineRule="auto"/>
              <w:rPr>
                <w:lang w:val="en-US"/>
              </w:rPr>
            </w:pPr>
            <w:r w:rsidRPr="00753B32">
              <w:rPr>
                <w:lang w:val="en-US"/>
              </w:rPr>
              <w:t>-</w:t>
            </w:r>
            <w:r w:rsidRPr="00753B32">
              <w:rPr>
                <w:lang w:val="en-US"/>
              </w:rPr>
              <w:tab/>
              <w:t>Target SNR: -0.5 dB</w:t>
            </w:r>
          </w:p>
          <w:p w:rsidR="00E36196" w:rsidRPr="00E36196" w:rsidRDefault="00E36196" w:rsidP="00E36196">
            <w:pPr>
              <w:pStyle w:val="B1"/>
              <w:spacing w:after="0" w:line="276" w:lineRule="auto"/>
              <w:rPr>
                <w:lang w:val="en-US"/>
              </w:rPr>
            </w:pPr>
            <w:r w:rsidRPr="00753B32">
              <w:rPr>
                <w:lang w:val="en-US"/>
              </w:rPr>
              <w:t>-</w:t>
            </w:r>
            <w:r w:rsidRPr="00753B32">
              <w:rPr>
                <w:lang w:val="en-US"/>
              </w:rPr>
              <w:tab/>
              <w:t>Diversity gain: 3dB</w:t>
            </w:r>
          </w:p>
        </w:tc>
      </w:tr>
    </w:tbl>
    <w:p w:rsidR="00E36196" w:rsidRDefault="00E36196" w:rsidP="00E36196">
      <w:pPr>
        <w:spacing w:after="0"/>
        <w:rPr>
          <w:rFonts w:eastAsia="等线"/>
          <w:lang w:eastAsia="zh-CN"/>
        </w:rPr>
      </w:pPr>
    </w:p>
    <w:p w:rsidR="00694F9A" w:rsidRDefault="00694F9A" w:rsidP="00E36196">
      <w:pPr>
        <w:spacing w:after="0"/>
        <w:rPr>
          <w:rFonts w:eastAsia="等线"/>
          <w:lang w:eastAsia="zh-CN"/>
        </w:rPr>
      </w:pPr>
      <w:r w:rsidRPr="00E36196">
        <w:rPr>
          <w:rFonts w:eastAsia="等线"/>
          <w:lang w:eastAsia="zh-CN"/>
        </w:rPr>
        <w:t xml:space="preserve">And it was clarified in [4] that the REFSENS </w:t>
      </w:r>
      <w:r w:rsidR="00494EED" w:rsidRPr="00E36196">
        <w:rPr>
          <w:rFonts w:eastAsia="等线"/>
          <w:lang w:eastAsia="zh-CN"/>
        </w:rPr>
        <w:t>is defined at the UE antenna connector without considering the external components.</w:t>
      </w:r>
    </w:p>
    <w:p w:rsidR="00EF0B61" w:rsidRPr="00E36196" w:rsidRDefault="00EF0B61" w:rsidP="00E36196">
      <w:pPr>
        <w:spacing w:after="0"/>
        <w:rPr>
          <w:rFonts w:eastAsia="等线"/>
          <w:lang w:eastAsia="zh-CN"/>
        </w:rPr>
      </w:pPr>
    </w:p>
    <w:p w:rsidR="00EF0B61" w:rsidRPr="006064C3" w:rsidRDefault="00EF0B61" w:rsidP="00EF0B61">
      <w:pPr>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Pr="00EF0B61">
        <w:rPr>
          <w:rFonts w:eastAsia="等线"/>
          <w:b/>
          <w:lang w:val="en-US" w:eastAsia="zh-CN"/>
        </w:rPr>
        <w:t xml:space="preserve">NR V2X has defined specific RMCs </w:t>
      </w:r>
      <w:r w:rsidR="00C770EF">
        <w:rPr>
          <w:rFonts w:eastAsia="等线"/>
          <w:b/>
          <w:lang w:val="en-US" w:eastAsia="zh-CN"/>
        </w:rPr>
        <w:t xml:space="preserve">and </w:t>
      </w:r>
      <w:r w:rsidR="00AA5AA0">
        <w:rPr>
          <w:rFonts w:eastAsia="等线"/>
          <w:b/>
          <w:lang w:val="en-US" w:eastAsia="zh-CN"/>
        </w:rPr>
        <w:t xml:space="preserve">SL Tx </w:t>
      </w:r>
      <w:r w:rsidR="00C770EF">
        <w:rPr>
          <w:rFonts w:eastAsia="等线"/>
          <w:b/>
          <w:lang w:val="en-US" w:eastAsia="zh-CN"/>
        </w:rPr>
        <w:t xml:space="preserve">RB configurations </w:t>
      </w:r>
      <w:r w:rsidRPr="00EF0B61">
        <w:rPr>
          <w:rFonts w:eastAsia="等线"/>
          <w:b/>
          <w:lang w:val="en-US" w:eastAsia="zh-CN"/>
        </w:rPr>
        <w:t>for Rx requirements</w:t>
      </w:r>
      <w:r>
        <w:rPr>
          <w:rFonts w:eastAsia="等线"/>
          <w:b/>
          <w:lang w:val="en-US" w:eastAsia="zh-CN"/>
        </w:rPr>
        <w:t xml:space="preserve"> which</w:t>
      </w:r>
      <w:r w:rsidRPr="00EF0B61">
        <w:rPr>
          <w:rFonts w:eastAsia="等线"/>
          <w:b/>
          <w:lang w:val="en-US" w:eastAsia="zh-CN"/>
        </w:rPr>
        <w:t xml:space="preserve"> consider</w:t>
      </w:r>
      <w:r>
        <w:rPr>
          <w:rFonts w:eastAsia="等线"/>
          <w:b/>
          <w:lang w:val="en-US" w:eastAsia="zh-CN"/>
        </w:rPr>
        <w:t>ed</w:t>
      </w:r>
      <w:r w:rsidRPr="00EF0B61">
        <w:rPr>
          <w:rFonts w:eastAsia="等线"/>
          <w:b/>
          <w:lang w:val="en-US" w:eastAsia="zh-CN"/>
        </w:rPr>
        <w:t xml:space="preserve"> the sub-channel size restrictions</w:t>
      </w:r>
      <w:r w:rsidRPr="008D68B5">
        <w:rPr>
          <w:rFonts w:eastAsia="等线"/>
          <w:b/>
          <w:lang w:val="en-US" w:eastAsia="zh-CN"/>
        </w:rPr>
        <w:t>.</w:t>
      </w:r>
    </w:p>
    <w:p w:rsidR="00431941" w:rsidRDefault="00431941" w:rsidP="00E2484C">
      <w:pPr>
        <w:spacing w:after="0"/>
        <w:rPr>
          <w:rFonts w:eastAsia="等线"/>
          <w:lang w:eastAsia="zh-CN"/>
        </w:rPr>
      </w:pPr>
      <w:r>
        <w:rPr>
          <w:rFonts w:eastAsia="等线" w:hint="eastAsia"/>
          <w:lang w:eastAsia="zh-CN"/>
        </w:rPr>
        <w:t>T</w:t>
      </w:r>
      <w:r>
        <w:rPr>
          <w:rFonts w:eastAsia="等线"/>
          <w:lang w:eastAsia="zh-CN"/>
        </w:rPr>
        <w:t>herefore, SL-U should follow NR V2X principles in RB configurations, RMCs, and other REFSENS calculation assumptions like SNR and NF</w:t>
      </w:r>
      <w:r w:rsidR="009D7F06">
        <w:rPr>
          <w:rFonts w:eastAsia="等线"/>
          <w:lang w:eastAsia="zh-CN"/>
        </w:rPr>
        <w:t xml:space="preserve"> to derive the final results</w:t>
      </w:r>
      <w:r w:rsidR="00047D91">
        <w:rPr>
          <w:rFonts w:eastAsia="等线"/>
          <w:lang w:eastAsia="zh-CN"/>
        </w:rPr>
        <w:t>.</w:t>
      </w:r>
    </w:p>
    <w:p w:rsidR="00F94F34" w:rsidRDefault="00F94F34" w:rsidP="00E2484C">
      <w:pPr>
        <w:spacing w:after="0"/>
        <w:rPr>
          <w:rFonts w:eastAsia="等线"/>
          <w:lang w:eastAsia="zh-CN"/>
        </w:rPr>
      </w:pPr>
    </w:p>
    <w:p w:rsidR="006D24C7" w:rsidRDefault="00F94F34" w:rsidP="00F94F34">
      <w:pPr>
        <w:spacing w:after="0"/>
        <w:rPr>
          <w:rFonts w:eastAsia="等线"/>
          <w:lang w:val="en-US" w:eastAsia="zh-CN"/>
        </w:rPr>
      </w:pPr>
      <w:r>
        <w:rPr>
          <w:rFonts w:eastAsia="等线" w:hint="eastAsia"/>
          <w:lang w:val="en-US" w:eastAsia="zh-CN"/>
        </w:rPr>
        <w:lastRenderedPageBreak/>
        <w:t>T</w:t>
      </w:r>
      <w:r>
        <w:rPr>
          <w:rFonts w:eastAsia="等线"/>
          <w:lang w:val="en-US" w:eastAsia="zh-CN"/>
        </w:rPr>
        <w:t>he RB allocations need to consider the number of subchannels and subchannel size,</w:t>
      </w:r>
      <w:r w:rsidRPr="00BE61AD">
        <w:rPr>
          <w:lang w:val="en-US"/>
        </w:rPr>
        <w:t xml:space="preserve"> </w:t>
      </w:r>
      <w:r>
        <w:rPr>
          <w:lang w:val="en-US"/>
        </w:rPr>
        <w:t xml:space="preserve">the </w:t>
      </w:r>
      <w:r>
        <w:t>N</w:t>
      </w:r>
      <w:r w:rsidRPr="00E71995">
        <w:rPr>
          <w:vertAlign w:val="subscript"/>
        </w:rPr>
        <w:t>RB</w:t>
      </w:r>
      <w:r>
        <w:t xml:space="preserve"> values to be used in the spec for RF requirements should be as large as possible as long as it does not exceed the N</w:t>
      </w:r>
      <w:r w:rsidRPr="00E71995">
        <w:rPr>
          <w:vertAlign w:val="subscript"/>
        </w:rPr>
        <w:t>RB</w:t>
      </w:r>
      <w:r>
        <w:t xml:space="preserve"> values of Uu for supported CBWs [5]. </w:t>
      </w:r>
      <w:r w:rsidR="006D24C7">
        <w:rPr>
          <w:rFonts w:eastAsia="等线" w:hint="eastAsia"/>
          <w:lang w:val="en-US" w:eastAsia="zh-CN"/>
        </w:rPr>
        <w:t>I</w:t>
      </w:r>
      <w:r w:rsidR="006D24C7">
        <w:rPr>
          <w:rFonts w:eastAsia="等线"/>
          <w:lang w:val="en-US" w:eastAsia="zh-CN"/>
        </w:rPr>
        <w:t xml:space="preserve">n 38.331, the subchannel size is as following figure. </w:t>
      </w:r>
      <w:r w:rsidR="00330870">
        <w:rPr>
          <w:rFonts w:eastAsia="等线"/>
          <w:lang w:val="en-US" w:eastAsia="zh-CN"/>
        </w:rPr>
        <w:t>T</w:t>
      </w:r>
      <w:r w:rsidR="00116B54">
        <w:rPr>
          <w:rFonts w:eastAsia="等线"/>
          <w:lang w:val="en-US" w:eastAsia="zh-CN"/>
        </w:rPr>
        <w:t xml:space="preserve">he proposed </w:t>
      </w:r>
      <w:r w:rsidR="00330870">
        <w:rPr>
          <w:rFonts w:eastAsia="等线"/>
          <w:lang w:val="en-US" w:eastAsia="zh-CN"/>
        </w:rPr>
        <w:t xml:space="preserve">max </w:t>
      </w:r>
      <w:r w:rsidR="00116B54">
        <w:rPr>
          <w:rFonts w:eastAsia="等线"/>
          <w:lang w:val="en-US" w:eastAsia="zh-CN"/>
        </w:rPr>
        <w:t>RB configurations for CBW 60MHz, 80MHz, and 100MHz are as shown in table 1.</w:t>
      </w:r>
    </w:p>
    <w:p w:rsidR="00F94F34" w:rsidRDefault="00F94F34" w:rsidP="00F94F34">
      <w:pPr>
        <w:spacing w:after="0"/>
        <w:rPr>
          <w:rFonts w:eastAsia="等线"/>
          <w:lang w:val="en-US" w:eastAsia="zh-CN"/>
        </w:rPr>
      </w:pPr>
      <w:r>
        <w:rPr>
          <w:noProof/>
        </w:rPr>
        <w:drawing>
          <wp:inline distT="0" distB="0" distL="0" distR="0" wp14:anchorId="1A6CAF69" wp14:editId="5691FE6C">
            <wp:extent cx="6122035" cy="559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559435"/>
                    </a:xfrm>
                    <a:prstGeom prst="rect">
                      <a:avLst/>
                    </a:prstGeom>
                  </pic:spPr>
                </pic:pic>
              </a:graphicData>
            </a:graphic>
          </wp:inline>
        </w:drawing>
      </w:r>
    </w:p>
    <w:p w:rsidR="00F94F34" w:rsidRDefault="00F94F34" w:rsidP="00F94F34">
      <w:pPr>
        <w:spacing w:after="0"/>
        <w:rPr>
          <w:rFonts w:eastAsia="等线"/>
          <w:lang w:val="en-US" w:eastAsia="zh-CN"/>
        </w:rPr>
      </w:pPr>
    </w:p>
    <w:p w:rsidR="00E329E8" w:rsidRDefault="00E329E8" w:rsidP="00E329E8">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sidR="00F94344">
        <w:rPr>
          <w:rFonts w:eastAsia="等线"/>
          <w:b/>
          <w:lang w:val="en-US" w:eastAsia="zh-CN"/>
        </w:rPr>
        <w:t>The SL Tx</w:t>
      </w:r>
      <w:r w:rsidR="00F94344" w:rsidRPr="00F94344">
        <w:rPr>
          <w:rFonts w:eastAsia="等线"/>
          <w:b/>
          <w:lang w:val="en-US" w:eastAsia="zh-CN"/>
        </w:rPr>
        <w:t xml:space="preserve"> </w:t>
      </w:r>
      <w:r w:rsidR="00F94344">
        <w:rPr>
          <w:rFonts w:eastAsia="等线"/>
          <w:b/>
          <w:lang w:val="en-US" w:eastAsia="zh-CN"/>
        </w:rPr>
        <w:t xml:space="preserve">RB configurations in table 1 are adopted for </w:t>
      </w:r>
      <w:r>
        <w:rPr>
          <w:rFonts w:eastAsia="等线"/>
          <w:b/>
          <w:lang w:val="en-US" w:eastAsia="zh-CN"/>
        </w:rPr>
        <w:t>SL-U REFSENS</w:t>
      </w:r>
      <w:r w:rsidR="006E31DC">
        <w:rPr>
          <w:rFonts w:eastAsia="等线"/>
          <w:b/>
          <w:lang w:val="en-US" w:eastAsia="zh-CN"/>
        </w:rPr>
        <w:t>, especially the RB configurations for 60MHz, 80MHz and 100MHz CBW which are new for SL</w:t>
      </w:r>
      <w:r>
        <w:rPr>
          <w:rFonts w:eastAsia="等线"/>
          <w:b/>
          <w:lang w:val="en-US" w:eastAsia="zh-CN"/>
        </w:rPr>
        <w:t>.</w:t>
      </w:r>
    </w:p>
    <w:p w:rsidR="00116B54" w:rsidRDefault="00116B54" w:rsidP="00116B54">
      <w:pPr>
        <w:spacing w:after="0"/>
        <w:jc w:val="center"/>
        <w:rPr>
          <w:rFonts w:eastAsia="等线"/>
          <w:lang w:val="en-US" w:eastAsia="zh-CN"/>
        </w:rPr>
      </w:pPr>
      <w:r>
        <w:rPr>
          <w:rFonts w:eastAsia="等线" w:hint="eastAsia"/>
          <w:lang w:val="en-US" w:eastAsia="zh-CN"/>
        </w:rPr>
        <w:t>T</w:t>
      </w:r>
      <w:r>
        <w:rPr>
          <w:rFonts w:eastAsia="等线"/>
          <w:lang w:val="en-US" w:eastAsia="zh-CN"/>
        </w:rPr>
        <w:t xml:space="preserve">able 1 </w:t>
      </w:r>
      <w:r w:rsidR="00E77DA4">
        <w:rPr>
          <w:rFonts w:eastAsia="等线"/>
          <w:lang w:val="en-US" w:eastAsia="zh-CN"/>
        </w:rPr>
        <w:t>SL Tx</w:t>
      </w:r>
      <w:r w:rsidR="003701F9">
        <w:rPr>
          <w:rFonts w:eastAsia="等线"/>
          <w:lang w:val="en-US" w:eastAsia="zh-CN"/>
        </w:rPr>
        <w:t xml:space="preserve"> </w:t>
      </w:r>
      <w:r>
        <w:rPr>
          <w:rFonts w:eastAsia="等线"/>
          <w:lang w:val="en-US" w:eastAsia="zh-CN"/>
        </w:rPr>
        <w:t>RB configurations for SL-U REFSENS</w:t>
      </w:r>
    </w:p>
    <w:tbl>
      <w:tblPr>
        <w:tblStyle w:val="af8"/>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1"/>
        <w:gridCol w:w="1202"/>
        <w:gridCol w:w="1203"/>
        <w:gridCol w:w="1203"/>
        <w:gridCol w:w="1203"/>
        <w:gridCol w:w="1203"/>
        <w:gridCol w:w="1203"/>
        <w:gridCol w:w="1203"/>
      </w:tblGrid>
      <w:tr w:rsidR="00F94F34" w:rsidTr="005678A8">
        <w:tc>
          <w:tcPr>
            <w:tcW w:w="1203" w:type="dxa"/>
          </w:tcPr>
          <w:p w:rsidR="00F94F34" w:rsidRDefault="00F94F34" w:rsidP="002A6358">
            <w:pPr>
              <w:spacing w:after="0"/>
              <w:rPr>
                <w:rFonts w:eastAsia="等线"/>
                <w:lang w:val="en-US" w:eastAsia="zh-CN"/>
              </w:rPr>
            </w:pPr>
          </w:p>
        </w:tc>
        <w:tc>
          <w:tcPr>
            <w:tcW w:w="1204" w:type="dxa"/>
          </w:tcPr>
          <w:p w:rsidR="00F94F34" w:rsidRDefault="00F94F34" w:rsidP="002A6358">
            <w:pPr>
              <w:spacing w:after="0"/>
              <w:rPr>
                <w:rFonts w:eastAsia="等线"/>
                <w:lang w:val="en-US" w:eastAsia="zh-CN"/>
              </w:rPr>
            </w:pPr>
          </w:p>
        </w:tc>
        <w:tc>
          <w:tcPr>
            <w:tcW w:w="7224" w:type="dxa"/>
            <w:gridSpan w:val="6"/>
          </w:tcPr>
          <w:p w:rsidR="00F94F34" w:rsidRDefault="00F94F34" w:rsidP="002A6358">
            <w:pPr>
              <w:spacing w:after="0"/>
              <w:rPr>
                <w:rFonts w:eastAsia="等线"/>
                <w:lang w:val="en-US" w:eastAsia="zh-CN"/>
              </w:rPr>
            </w:pPr>
            <w:r>
              <w:rPr>
                <w:rFonts w:eastAsia="等线"/>
                <w:lang w:val="en-US" w:eastAsia="zh-CN"/>
              </w:rPr>
              <w:t xml:space="preserve">NR band / SCS / </w:t>
            </w:r>
            <w:r>
              <w:rPr>
                <w:rFonts w:eastAsia="等线" w:hint="eastAsia"/>
                <w:lang w:val="en-US" w:eastAsia="zh-CN"/>
              </w:rPr>
              <w:t>C</w:t>
            </w:r>
            <w:r>
              <w:rPr>
                <w:rFonts w:eastAsia="等线"/>
                <w:lang w:val="en-US" w:eastAsia="zh-CN"/>
              </w:rPr>
              <w:t>hannel bandwidth / Duplex mode</w:t>
            </w:r>
          </w:p>
        </w:tc>
      </w:tr>
      <w:tr w:rsidR="00F94F34" w:rsidTr="005678A8">
        <w:tc>
          <w:tcPr>
            <w:tcW w:w="1203" w:type="dxa"/>
          </w:tcPr>
          <w:p w:rsidR="00F94F34" w:rsidRDefault="00F94F34" w:rsidP="002A6358">
            <w:pPr>
              <w:spacing w:after="0"/>
              <w:rPr>
                <w:rFonts w:eastAsia="等线"/>
                <w:lang w:val="en-US" w:eastAsia="zh-CN"/>
              </w:rPr>
            </w:pPr>
            <w:r>
              <w:rPr>
                <w:rFonts w:eastAsia="等线" w:hint="eastAsia"/>
                <w:lang w:val="en-US" w:eastAsia="zh-CN"/>
              </w:rPr>
              <w:t>N</w:t>
            </w:r>
            <w:r>
              <w:rPr>
                <w:rFonts w:eastAsia="等线"/>
                <w:lang w:val="en-US" w:eastAsia="zh-CN"/>
              </w:rPr>
              <w:t>R SL-U Band</w:t>
            </w:r>
          </w:p>
        </w:tc>
        <w:tc>
          <w:tcPr>
            <w:tcW w:w="1204" w:type="dxa"/>
          </w:tcPr>
          <w:p w:rsidR="00F94F34" w:rsidRDefault="00F94F34" w:rsidP="002A6358">
            <w:pPr>
              <w:spacing w:after="0"/>
              <w:rPr>
                <w:rFonts w:eastAsia="等线"/>
                <w:lang w:val="en-US" w:eastAsia="zh-CN"/>
              </w:rPr>
            </w:pPr>
            <w:r>
              <w:rPr>
                <w:rFonts w:eastAsia="等线" w:hint="eastAsia"/>
                <w:lang w:val="en-US" w:eastAsia="zh-CN"/>
              </w:rPr>
              <w:t>S</w:t>
            </w:r>
            <w:r>
              <w:rPr>
                <w:rFonts w:eastAsia="等线"/>
                <w:lang w:val="en-US" w:eastAsia="zh-CN"/>
              </w:rPr>
              <w:t>CS kHz</w:t>
            </w:r>
          </w:p>
        </w:tc>
        <w:tc>
          <w:tcPr>
            <w:tcW w:w="1204" w:type="dxa"/>
          </w:tcPr>
          <w:p w:rsidR="00F94F34" w:rsidRDefault="00F94F34" w:rsidP="002A6358">
            <w:pPr>
              <w:spacing w:after="0"/>
              <w:rPr>
                <w:rFonts w:eastAsia="等线"/>
                <w:lang w:val="en-US" w:eastAsia="zh-CN"/>
              </w:rPr>
            </w:pPr>
            <w:r>
              <w:rPr>
                <w:rFonts w:eastAsia="等线" w:hint="eastAsia"/>
                <w:lang w:val="en-US" w:eastAsia="zh-CN"/>
              </w:rPr>
              <w:t>2</w:t>
            </w:r>
            <w:r>
              <w:rPr>
                <w:rFonts w:eastAsia="等线"/>
                <w:lang w:val="en-US" w:eastAsia="zh-CN"/>
              </w:rPr>
              <w:t>0MHz</w:t>
            </w:r>
          </w:p>
        </w:tc>
        <w:tc>
          <w:tcPr>
            <w:tcW w:w="1204" w:type="dxa"/>
          </w:tcPr>
          <w:p w:rsidR="00F94F34" w:rsidRDefault="00F94F34" w:rsidP="002A6358">
            <w:pPr>
              <w:spacing w:after="0"/>
              <w:rPr>
                <w:rFonts w:eastAsia="等线"/>
                <w:lang w:val="en-US" w:eastAsia="zh-CN"/>
              </w:rPr>
            </w:pPr>
            <w:r>
              <w:rPr>
                <w:rFonts w:eastAsia="等线" w:hint="eastAsia"/>
                <w:lang w:val="en-US" w:eastAsia="zh-CN"/>
              </w:rPr>
              <w:t>4</w:t>
            </w:r>
            <w:r>
              <w:rPr>
                <w:rFonts w:eastAsia="等线"/>
                <w:lang w:val="en-US" w:eastAsia="zh-CN"/>
              </w:rPr>
              <w:t>0MHz</w:t>
            </w:r>
          </w:p>
        </w:tc>
        <w:tc>
          <w:tcPr>
            <w:tcW w:w="1204" w:type="dxa"/>
          </w:tcPr>
          <w:p w:rsidR="00F94F34" w:rsidRPr="00330870" w:rsidRDefault="00F94F34" w:rsidP="002A6358">
            <w:pPr>
              <w:spacing w:after="0"/>
              <w:rPr>
                <w:rFonts w:eastAsia="等线"/>
                <w:lang w:val="en-US" w:eastAsia="zh-CN"/>
              </w:rPr>
            </w:pPr>
            <w:r w:rsidRPr="00330870">
              <w:rPr>
                <w:rFonts w:eastAsia="等线"/>
                <w:lang w:val="en-US" w:eastAsia="zh-CN"/>
              </w:rPr>
              <w:t>60MHz</w:t>
            </w:r>
          </w:p>
        </w:tc>
        <w:tc>
          <w:tcPr>
            <w:tcW w:w="1204" w:type="dxa"/>
          </w:tcPr>
          <w:p w:rsidR="00F94F34" w:rsidRPr="00330870" w:rsidRDefault="00F94F34" w:rsidP="002A6358">
            <w:pPr>
              <w:spacing w:after="0"/>
              <w:rPr>
                <w:rFonts w:eastAsia="等线"/>
                <w:lang w:val="en-US" w:eastAsia="zh-CN"/>
              </w:rPr>
            </w:pPr>
            <w:r w:rsidRPr="00330870">
              <w:rPr>
                <w:rFonts w:eastAsia="等线"/>
                <w:lang w:val="en-US" w:eastAsia="zh-CN"/>
              </w:rPr>
              <w:t>80MHz</w:t>
            </w:r>
          </w:p>
        </w:tc>
        <w:tc>
          <w:tcPr>
            <w:tcW w:w="1204" w:type="dxa"/>
          </w:tcPr>
          <w:p w:rsidR="00F94F34" w:rsidRPr="00330870" w:rsidRDefault="00F94F34" w:rsidP="002A6358">
            <w:pPr>
              <w:spacing w:after="0"/>
              <w:rPr>
                <w:rFonts w:eastAsia="等线"/>
                <w:lang w:val="en-US" w:eastAsia="zh-CN"/>
              </w:rPr>
            </w:pPr>
            <w:r w:rsidRPr="00330870">
              <w:rPr>
                <w:rFonts w:eastAsia="等线"/>
                <w:lang w:val="en-US" w:eastAsia="zh-CN"/>
              </w:rPr>
              <w:t>100MHz</w:t>
            </w:r>
          </w:p>
        </w:tc>
        <w:tc>
          <w:tcPr>
            <w:tcW w:w="1204" w:type="dxa"/>
          </w:tcPr>
          <w:p w:rsidR="00F94F34" w:rsidRDefault="00F94F34" w:rsidP="002A6358">
            <w:pPr>
              <w:spacing w:after="0"/>
              <w:rPr>
                <w:rFonts w:eastAsia="等线"/>
                <w:lang w:val="en-US" w:eastAsia="zh-CN"/>
              </w:rPr>
            </w:pPr>
            <w:r>
              <w:rPr>
                <w:rFonts w:eastAsia="等线" w:hint="eastAsia"/>
                <w:lang w:val="en-US" w:eastAsia="zh-CN"/>
              </w:rPr>
              <w:t>D</w:t>
            </w:r>
            <w:r>
              <w:rPr>
                <w:rFonts w:eastAsia="等线"/>
                <w:lang w:val="en-US" w:eastAsia="zh-CN"/>
              </w:rPr>
              <w:t>uplex Mode</w:t>
            </w:r>
          </w:p>
        </w:tc>
      </w:tr>
      <w:tr w:rsidR="00F94F34" w:rsidTr="005678A8">
        <w:tc>
          <w:tcPr>
            <w:tcW w:w="1203" w:type="dxa"/>
            <w:vMerge w:val="restart"/>
          </w:tcPr>
          <w:p w:rsidR="00F94F34" w:rsidRDefault="00F94F34" w:rsidP="002A6358">
            <w:pPr>
              <w:spacing w:after="0"/>
              <w:rPr>
                <w:rFonts w:eastAsia="等线"/>
                <w:lang w:val="en-US" w:eastAsia="zh-CN"/>
              </w:rPr>
            </w:pPr>
            <w:r>
              <w:rPr>
                <w:rFonts w:eastAsia="等线"/>
                <w:lang w:val="en-US" w:eastAsia="zh-CN"/>
              </w:rPr>
              <w:t>n46</w:t>
            </w:r>
          </w:p>
        </w:tc>
        <w:tc>
          <w:tcPr>
            <w:tcW w:w="1204" w:type="dxa"/>
          </w:tcPr>
          <w:p w:rsidR="00F94F34" w:rsidRDefault="00F94F34" w:rsidP="002A6358">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204" w:type="dxa"/>
          </w:tcPr>
          <w:p w:rsidR="00F94F34" w:rsidRDefault="00F94F34" w:rsidP="002A6358">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204" w:type="dxa"/>
          </w:tcPr>
          <w:p w:rsidR="00F94F34" w:rsidRDefault="00F94F34" w:rsidP="002A6358">
            <w:pPr>
              <w:spacing w:after="0"/>
              <w:rPr>
                <w:rFonts w:eastAsia="等线"/>
                <w:lang w:val="en-US" w:eastAsia="zh-CN"/>
              </w:rPr>
            </w:pPr>
            <w:r>
              <w:rPr>
                <w:rFonts w:eastAsia="等线" w:hint="eastAsia"/>
                <w:lang w:val="en-US" w:eastAsia="zh-CN"/>
              </w:rPr>
              <w:t>2</w:t>
            </w:r>
            <w:r>
              <w:rPr>
                <w:rFonts w:eastAsia="等线"/>
                <w:lang w:val="en-US" w:eastAsia="zh-CN"/>
              </w:rPr>
              <w:t>16</w:t>
            </w:r>
          </w:p>
        </w:tc>
        <w:tc>
          <w:tcPr>
            <w:tcW w:w="1204" w:type="dxa"/>
          </w:tcPr>
          <w:p w:rsidR="00F94F34" w:rsidRDefault="00F94F34" w:rsidP="002A6358">
            <w:pPr>
              <w:spacing w:after="0"/>
              <w:rPr>
                <w:rFonts w:eastAsia="等线"/>
                <w:lang w:val="en-US" w:eastAsia="zh-CN"/>
              </w:rPr>
            </w:pPr>
          </w:p>
        </w:tc>
        <w:tc>
          <w:tcPr>
            <w:tcW w:w="1204" w:type="dxa"/>
          </w:tcPr>
          <w:p w:rsidR="00F94F34" w:rsidRDefault="00F94F34" w:rsidP="002A6358">
            <w:pPr>
              <w:spacing w:after="0"/>
              <w:rPr>
                <w:rFonts w:eastAsia="等线"/>
                <w:lang w:val="en-US" w:eastAsia="zh-CN"/>
              </w:rPr>
            </w:pPr>
          </w:p>
        </w:tc>
        <w:tc>
          <w:tcPr>
            <w:tcW w:w="1204" w:type="dxa"/>
          </w:tcPr>
          <w:p w:rsidR="00F94F34" w:rsidRDefault="00F94F34" w:rsidP="002A6358">
            <w:pPr>
              <w:spacing w:after="0"/>
              <w:rPr>
                <w:rFonts w:eastAsia="等线"/>
                <w:lang w:val="en-US" w:eastAsia="zh-CN"/>
              </w:rPr>
            </w:pPr>
          </w:p>
        </w:tc>
        <w:tc>
          <w:tcPr>
            <w:tcW w:w="1204" w:type="dxa"/>
            <w:vMerge w:val="restart"/>
          </w:tcPr>
          <w:p w:rsidR="00F94F34" w:rsidRDefault="00F94F34" w:rsidP="002A6358">
            <w:pPr>
              <w:spacing w:after="0"/>
              <w:rPr>
                <w:rFonts w:eastAsia="等线"/>
                <w:lang w:val="en-US" w:eastAsia="zh-CN"/>
              </w:rPr>
            </w:pPr>
            <w:r>
              <w:rPr>
                <w:rFonts w:eastAsia="等线"/>
                <w:lang w:val="en-US" w:eastAsia="zh-CN"/>
              </w:rPr>
              <w:t>HD</w:t>
            </w:r>
          </w:p>
        </w:tc>
      </w:tr>
      <w:tr w:rsidR="00F94F34" w:rsidTr="005678A8">
        <w:tc>
          <w:tcPr>
            <w:tcW w:w="1203" w:type="dxa"/>
            <w:vMerge/>
          </w:tcPr>
          <w:p w:rsidR="00F94F34" w:rsidRDefault="00F94F34" w:rsidP="002A6358">
            <w:pPr>
              <w:spacing w:after="0"/>
              <w:rPr>
                <w:rFonts w:eastAsia="等线"/>
                <w:lang w:val="en-US" w:eastAsia="zh-CN"/>
              </w:rPr>
            </w:pPr>
          </w:p>
        </w:tc>
        <w:tc>
          <w:tcPr>
            <w:tcW w:w="1204" w:type="dxa"/>
          </w:tcPr>
          <w:p w:rsidR="00F94F34" w:rsidRDefault="00F94F34" w:rsidP="002A6358">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204" w:type="dxa"/>
          </w:tcPr>
          <w:p w:rsidR="00F94F34" w:rsidRDefault="00F94F34" w:rsidP="002A6358">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204" w:type="dxa"/>
          </w:tcPr>
          <w:p w:rsidR="00F94F34" w:rsidRDefault="00F94F34" w:rsidP="002A6358">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204" w:type="dxa"/>
          </w:tcPr>
          <w:p w:rsidR="00F94F34" w:rsidRPr="00EE112C" w:rsidRDefault="00F94F34" w:rsidP="002A6358">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6</w:t>
            </w:r>
            <w:r w:rsidR="00CA7622" w:rsidRPr="00EE112C">
              <w:rPr>
                <w:rFonts w:eastAsia="等线"/>
                <w:color w:val="0070C0"/>
                <w:lang w:val="en-US" w:eastAsia="zh-CN"/>
              </w:rPr>
              <w:t>0</w:t>
            </w:r>
          </w:p>
        </w:tc>
        <w:tc>
          <w:tcPr>
            <w:tcW w:w="1204" w:type="dxa"/>
          </w:tcPr>
          <w:p w:rsidR="00F94F34" w:rsidRPr="00EE112C" w:rsidRDefault="00F94F34" w:rsidP="002A6358">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16</w:t>
            </w:r>
          </w:p>
        </w:tc>
        <w:tc>
          <w:tcPr>
            <w:tcW w:w="1204" w:type="dxa"/>
          </w:tcPr>
          <w:p w:rsidR="00F94F34" w:rsidRPr="00EE112C" w:rsidRDefault="00F94F34" w:rsidP="002A6358">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70</w:t>
            </w:r>
          </w:p>
        </w:tc>
        <w:tc>
          <w:tcPr>
            <w:tcW w:w="1204" w:type="dxa"/>
            <w:vMerge/>
          </w:tcPr>
          <w:p w:rsidR="00F94F34" w:rsidRDefault="00F94F34" w:rsidP="002A6358">
            <w:pPr>
              <w:spacing w:after="0"/>
              <w:rPr>
                <w:rFonts w:eastAsia="等线"/>
                <w:lang w:val="en-US" w:eastAsia="zh-CN"/>
              </w:rPr>
            </w:pPr>
          </w:p>
        </w:tc>
      </w:tr>
      <w:tr w:rsidR="00F94F34" w:rsidTr="005678A8">
        <w:tc>
          <w:tcPr>
            <w:tcW w:w="1203" w:type="dxa"/>
            <w:vMerge/>
          </w:tcPr>
          <w:p w:rsidR="00F94F34" w:rsidRDefault="00F94F34" w:rsidP="002A6358">
            <w:pPr>
              <w:spacing w:after="0"/>
              <w:rPr>
                <w:rFonts w:eastAsia="等线"/>
                <w:lang w:val="en-US" w:eastAsia="zh-CN"/>
              </w:rPr>
            </w:pPr>
          </w:p>
        </w:tc>
        <w:tc>
          <w:tcPr>
            <w:tcW w:w="1204" w:type="dxa"/>
          </w:tcPr>
          <w:p w:rsidR="00F94F34" w:rsidRDefault="00F94F34" w:rsidP="002A6358">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204" w:type="dxa"/>
          </w:tcPr>
          <w:p w:rsidR="00F94F34" w:rsidRDefault="00F94F34" w:rsidP="002A6358">
            <w:pPr>
              <w:spacing w:after="0"/>
              <w:rPr>
                <w:rFonts w:eastAsia="等线"/>
                <w:lang w:val="en-US" w:eastAsia="zh-CN"/>
              </w:rPr>
            </w:pPr>
            <w:r>
              <w:rPr>
                <w:rFonts w:eastAsia="等线" w:hint="eastAsia"/>
                <w:lang w:val="en-US" w:eastAsia="zh-CN"/>
              </w:rPr>
              <w:t>2</w:t>
            </w:r>
            <w:r>
              <w:rPr>
                <w:rFonts w:eastAsia="等线"/>
                <w:lang w:val="en-US" w:eastAsia="zh-CN"/>
              </w:rPr>
              <w:t>4</w:t>
            </w:r>
          </w:p>
        </w:tc>
        <w:tc>
          <w:tcPr>
            <w:tcW w:w="1204" w:type="dxa"/>
          </w:tcPr>
          <w:p w:rsidR="00F94F34" w:rsidRDefault="00F94F34" w:rsidP="002A6358">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204" w:type="dxa"/>
          </w:tcPr>
          <w:p w:rsidR="00F94F34" w:rsidRPr="00EE112C" w:rsidRDefault="00F94F34" w:rsidP="002A6358">
            <w:pPr>
              <w:spacing w:after="0"/>
              <w:rPr>
                <w:rFonts w:eastAsia="等线"/>
                <w:color w:val="0070C0"/>
                <w:lang w:val="en-US" w:eastAsia="zh-CN"/>
              </w:rPr>
            </w:pPr>
            <w:r w:rsidRPr="00EE112C">
              <w:rPr>
                <w:rFonts w:eastAsia="等线" w:hint="eastAsia"/>
                <w:color w:val="0070C0"/>
                <w:lang w:val="en-US" w:eastAsia="zh-CN"/>
              </w:rPr>
              <w:t>7</w:t>
            </w:r>
            <w:r w:rsidRPr="00EE112C">
              <w:rPr>
                <w:rFonts w:eastAsia="等线"/>
                <w:color w:val="0070C0"/>
                <w:lang w:val="en-US" w:eastAsia="zh-CN"/>
              </w:rPr>
              <w:t>5</w:t>
            </w:r>
          </w:p>
        </w:tc>
        <w:tc>
          <w:tcPr>
            <w:tcW w:w="1204" w:type="dxa"/>
          </w:tcPr>
          <w:p w:rsidR="00F94F34" w:rsidRPr="00EE112C" w:rsidRDefault="00F94F34" w:rsidP="002A6358">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00</w:t>
            </w:r>
          </w:p>
        </w:tc>
        <w:tc>
          <w:tcPr>
            <w:tcW w:w="1204" w:type="dxa"/>
          </w:tcPr>
          <w:p w:rsidR="00F94F34" w:rsidRPr="00EE112C" w:rsidRDefault="00F94F34" w:rsidP="002A6358">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35</w:t>
            </w:r>
          </w:p>
        </w:tc>
        <w:tc>
          <w:tcPr>
            <w:tcW w:w="1204" w:type="dxa"/>
            <w:vMerge/>
          </w:tcPr>
          <w:p w:rsidR="00F94F34" w:rsidRDefault="00F94F34" w:rsidP="002A6358">
            <w:pPr>
              <w:spacing w:after="0"/>
              <w:rPr>
                <w:rFonts w:eastAsia="等线"/>
                <w:lang w:val="en-US" w:eastAsia="zh-CN"/>
              </w:rPr>
            </w:pPr>
          </w:p>
        </w:tc>
      </w:tr>
      <w:tr w:rsidR="00F94F34" w:rsidTr="005678A8">
        <w:tc>
          <w:tcPr>
            <w:tcW w:w="1203" w:type="dxa"/>
            <w:vMerge w:val="restart"/>
          </w:tcPr>
          <w:p w:rsidR="00F94F34" w:rsidRDefault="00F94F34" w:rsidP="002A6358">
            <w:pPr>
              <w:spacing w:after="0"/>
              <w:rPr>
                <w:rFonts w:eastAsia="等线"/>
                <w:lang w:val="en-US" w:eastAsia="zh-CN"/>
              </w:rPr>
            </w:pPr>
            <w:r>
              <w:rPr>
                <w:rFonts w:eastAsia="等线"/>
                <w:lang w:val="en-US" w:eastAsia="zh-CN"/>
              </w:rPr>
              <w:t>n</w:t>
            </w:r>
            <w:r>
              <w:rPr>
                <w:rFonts w:eastAsia="等线" w:hint="eastAsia"/>
                <w:lang w:val="en-US" w:eastAsia="zh-CN"/>
              </w:rPr>
              <w:t>9</w:t>
            </w:r>
            <w:r>
              <w:rPr>
                <w:rFonts w:eastAsia="等线"/>
                <w:lang w:val="en-US" w:eastAsia="zh-CN"/>
              </w:rPr>
              <w:t>6</w:t>
            </w:r>
          </w:p>
        </w:tc>
        <w:tc>
          <w:tcPr>
            <w:tcW w:w="1204" w:type="dxa"/>
          </w:tcPr>
          <w:p w:rsidR="00F94F34" w:rsidRDefault="00F94F34" w:rsidP="002A6358">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204" w:type="dxa"/>
          </w:tcPr>
          <w:p w:rsidR="00F94F34" w:rsidRDefault="00F94F34" w:rsidP="002A6358">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204" w:type="dxa"/>
          </w:tcPr>
          <w:p w:rsidR="00F94F34" w:rsidRDefault="00F94F34" w:rsidP="002A6358">
            <w:pPr>
              <w:spacing w:after="0"/>
              <w:rPr>
                <w:rFonts w:eastAsia="等线"/>
                <w:lang w:val="en-US" w:eastAsia="zh-CN"/>
              </w:rPr>
            </w:pPr>
            <w:r>
              <w:rPr>
                <w:rFonts w:eastAsia="等线" w:hint="eastAsia"/>
                <w:lang w:val="en-US" w:eastAsia="zh-CN"/>
              </w:rPr>
              <w:t>2</w:t>
            </w:r>
            <w:r>
              <w:rPr>
                <w:rFonts w:eastAsia="等线"/>
                <w:lang w:val="en-US" w:eastAsia="zh-CN"/>
              </w:rPr>
              <w:t>16</w:t>
            </w:r>
          </w:p>
        </w:tc>
        <w:tc>
          <w:tcPr>
            <w:tcW w:w="1204" w:type="dxa"/>
          </w:tcPr>
          <w:p w:rsidR="00F94F34" w:rsidRPr="000A7E36" w:rsidRDefault="00F94F34" w:rsidP="002A6358">
            <w:pPr>
              <w:spacing w:after="0"/>
              <w:rPr>
                <w:rFonts w:eastAsia="等线"/>
                <w:lang w:val="en-US" w:eastAsia="zh-CN"/>
              </w:rPr>
            </w:pPr>
          </w:p>
        </w:tc>
        <w:tc>
          <w:tcPr>
            <w:tcW w:w="1204" w:type="dxa"/>
          </w:tcPr>
          <w:p w:rsidR="00F94F34" w:rsidRPr="000A7E36" w:rsidRDefault="00F94F34" w:rsidP="002A6358">
            <w:pPr>
              <w:spacing w:after="0"/>
              <w:rPr>
                <w:rFonts w:eastAsia="等线"/>
                <w:lang w:val="en-US" w:eastAsia="zh-CN"/>
              </w:rPr>
            </w:pPr>
          </w:p>
        </w:tc>
        <w:tc>
          <w:tcPr>
            <w:tcW w:w="1204" w:type="dxa"/>
          </w:tcPr>
          <w:p w:rsidR="00F94F34" w:rsidRPr="000A7E36" w:rsidRDefault="00F94F34" w:rsidP="002A6358">
            <w:pPr>
              <w:spacing w:after="0"/>
              <w:rPr>
                <w:rFonts w:eastAsia="等线"/>
                <w:lang w:val="en-US" w:eastAsia="zh-CN"/>
              </w:rPr>
            </w:pPr>
          </w:p>
        </w:tc>
        <w:tc>
          <w:tcPr>
            <w:tcW w:w="1204" w:type="dxa"/>
            <w:vMerge w:val="restart"/>
          </w:tcPr>
          <w:p w:rsidR="00F94F34" w:rsidRDefault="00F94F34" w:rsidP="002A6358">
            <w:pPr>
              <w:spacing w:after="0"/>
              <w:rPr>
                <w:rFonts w:eastAsia="等线"/>
                <w:lang w:val="en-US" w:eastAsia="zh-CN"/>
              </w:rPr>
            </w:pPr>
            <w:r>
              <w:rPr>
                <w:rFonts w:eastAsia="等线"/>
                <w:lang w:val="en-US" w:eastAsia="zh-CN"/>
              </w:rPr>
              <w:t>HD</w:t>
            </w:r>
          </w:p>
        </w:tc>
      </w:tr>
      <w:tr w:rsidR="00330870" w:rsidTr="005678A8">
        <w:tc>
          <w:tcPr>
            <w:tcW w:w="1203" w:type="dxa"/>
            <w:vMerge/>
          </w:tcPr>
          <w:p w:rsidR="00330870" w:rsidRDefault="00330870" w:rsidP="00330870">
            <w:pPr>
              <w:spacing w:after="0"/>
              <w:rPr>
                <w:rFonts w:eastAsia="等线"/>
                <w:lang w:val="en-US" w:eastAsia="zh-CN"/>
              </w:rPr>
            </w:pPr>
          </w:p>
        </w:tc>
        <w:tc>
          <w:tcPr>
            <w:tcW w:w="1204" w:type="dxa"/>
          </w:tcPr>
          <w:p w:rsidR="00330870" w:rsidRDefault="00330870" w:rsidP="00330870">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204" w:type="dxa"/>
          </w:tcPr>
          <w:p w:rsidR="00330870" w:rsidRDefault="00330870" w:rsidP="0033087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204" w:type="dxa"/>
          </w:tcPr>
          <w:p w:rsidR="00330870" w:rsidRDefault="00330870" w:rsidP="0033087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60</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16</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70</w:t>
            </w:r>
          </w:p>
        </w:tc>
        <w:tc>
          <w:tcPr>
            <w:tcW w:w="1204" w:type="dxa"/>
            <w:vMerge/>
          </w:tcPr>
          <w:p w:rsidR="00330870" w:rsidRDefault="00330870" w:rsidP="00330870">
            <w:pPr>
              <w:spacing w:after="0"/>
              <w:rPr>
                <w:rFonts w:eastAsia="等线"/>
                <w:lang w:val="en-US" w:eastAsia="zh-CN"/>
              </w:rPr>
            </w:pPr>
          </w:p>
        </w:tc>
      </w:tr>
      <w:tr w:rsidR="00330870" w:rsidTr="005678A8">
        <w:tc>
          <w:tcPr>
            <w:tcW w:w="1203" w:type="dxa"/>
            <w:vMerge/>
          </w:tcPr>
          <w:p w:rsidR="00330870" w:rsidRDefault="00330870" w:rsidP="00330870">
            <w:pPr>
              <w:spacing w:after="0"/>
              <w:rPr>
                <w:rFonts w:eastAsia="等线"/>
                <w:lang w:val="en-US" w:eastAsia="zh-CN"/>
              </w:rPr>
            </w:pPr>
          </w:p>
        </w:tc>
        <w:tc>
          <w:tcPr>
            <w:tcW w:w="1204" w:type="dxa"/>
          </w:tcPr>
          <w:p w:rsidR="00330870" w:rsidRDefault="00330870" w:rsidP="00330870">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204" w:type="dxa"/>
          </w:tcPr>
          <w:p w:rsidR="00330870" w:rsidRDefault="00330870" w:rsidP="00330870">
            <w:pPr>
              <w:spacing w:after="0"/>
              <w:rPr>
                <w:rFonts w:eastAsia="等线"/>
                <w:lang w:val="en-US" w:eastAsia="zh-CN"/>
              </w:rPr>
            </w:pPr>
            <w:r>
              <w:rPr>
                <w:rFonts w:eastAsia="等线" w:hint="eastAsia"/>
                <w:lang w:val="en-US" w:eastAsia="zh-CN"/>
              </w:rPr>
              <w:t>2</w:t>
            </w:r>
            <w:r>
              <w:rPr>
                <w:rFonts w:eastAsia="等线"/>
                <w:lang w:val="en-US" w:eastAsia="zh-CN"/>
              </w:rPr>
              <w:t>4</w:t>
            </w:r>
          </w:p>
        </w:tc>
        <w:tc>
          <w:tcPr>
            <w:tcW w:w="1204" w:type="dxa"/>
          </w:tcPr>
          <w:p w:rsidR="00330870" w:rsidRDefault="00330870" w:rsidP="0033087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7</w:t>
            </w:r>
            <w:r w:rsidRPr="00EE112C">
              <w:rPr>
                <w:rFonts w:eastAsia="等线"/>
                <w:color w:val="0070C0"/>
                <w:lang w:val="en-US" w:eastAsia="zh-CN"/>
              </w:rPr>
              <w:t>5</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00</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35</w:t>
            </w:r>
          </w:p>
        </w:tc>
        <w:tc>
          <w:tcPr>
            <w:tcW w:w="1204" w:type="dxa"/>
            <w:vMerge/>
          </w:tcPr>
          <w:p w:rsidR="00330870" w:rsidRDefault="00330870" w:rsidP="00330870">
            <w:pPr>
              <w:spacing w:after="0"/>
              <w:rPr>
                <w:rFonts w:eastAsia="等线"/>
                <w:lang w:val="en-US" w:eastAsia="zh-CN"/>
              </w:rPr>
            </w:pPr>
          </w:p>
        </w:tc>
      </w:tr>
      <w:tr w:rsidR="00330870" w:rsidTr="005678A8">
        <w:tc>
          <w:tcPr>
            <w:tcW w:w="1203" w:type="dxa"/>
            <w:vMerge w:val="restart"/>
          </w:tcPr>
          <w:p w:rsidR="00330870" w:rsidRDefault="00330870" w:rsidP="00330870">
            <w:pPr>
              <w:spacing w:after="0"/>
              <w:rPr>
                <w:rFonts w:eastAsia="等线"/>
                <w:lang w:val="en-US" w:eastAsia="zh-CN"/>
              </w:rPr>
            </w:pPr>
            <w:r>
              <w:rPr>
                <w:rFonts w:eastAsia="等线"/>
                <w:lang w:val="en-US" w:eastAsia="zh-CN"/>
              </w:rPr>
              <w:t>n</w:t>
            </w:r>
            <w:r>
              <w:rPr>
                <w:rFonts w:eastAsia="等线" w:hint="eastAsia"/>
                <w:lang w:val="en-US" w:eastAsia="zh-CN"/>
              </w:rPr>
              <w:t>1</w:t>
            </w:r>
            <w:r>
              <w:rPr>
                <w:rFonts w:eastAsia="等线"/>
                <w:lang w:val="en-US" w:eastAsia="zh-CN"/>
              </w:rPr>
              <w:t>02</w:t>
            </w:r>
          </w:p>
        </w:tc>
        <w:tc>
          <w:tcPr>
            <w:tcW w:w="1204" w:type="dxa"/>
          </w:tcPr>
          <w:p w:rsidR="00330870" w:rsidRDefault="00330870" w:rsidP="00330870">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204" w:type="dxa"/>
          </w:tcPr>
          <w:p w:rsidR="00330870" w:rsidRDefault="00330870" w:rsidP="0033087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204" w:type="dxa"/>
          </w:tcPr>
          <w:p w:rsidR="00330870" w:rsidRDefault="00330870" w:rsidP="00330870">
            <w:pPr>
              <w:spacing w:after="0"/>
              <w:rPr>
                <w:rFonts w:eastAsia="等线"/>
                <w:lang w:val="en-US" w:eastAsia="zh-CN"/>
              </w:rPr>
            </w:pPr>
            <w:r>
              <w:rPr>
                <w:rFonts w:eastAsia="等线" w:hint="eastAsia"/>
                <w:lang w:val="en-US" w:eastAsia="zh-CN"/>
              </w:rPr>
              <w:t>2</w:t>
            </w:r>
            <w:r>
              <w:rPr>
                <w:rFonts w:eastAsia="等线"/>
                <w:lang w:val="en-US" w:eastAsia="zh-CN"/>
              </w:rPr>
              <w:t>16</w:t>
            </w:r>
          </w:p>
        </w:tc>
        <w:tc>
          <w:tcPr>
            <w:tcW w:w="1204" w:type="dxa"/>
          </w:tcPr>
          <w:p w:rsidR="00330870" w:rsidRPr="000A7E36" w:rsidRDefault="00330870" w:rsidP="00330870">
            <w:pPr>
              <w:spacing w:after="0"/>
              <w:rPr>
                <w:rFonts w:eastAsia="等线"/>
                <w:lang w:val="en-US" w:eastAsia="zh-CN"/>
              </w:rPr>
            </w:pPr>
          </w:p>
        </w:tc>
        <w:tc>
          <w:tcPr>
            <w:tcW w:w="1204" w:type="dxa"/>
          </w:tcPr>
          <w:p w:rsidR="00330870" w:rsidRPr="000A7E36" w:rsidRDefault="00330870" w:rsidP="00330870">
            <w:pPr>
              <w:spacing w:after="0"/>
              <w:rPr>
                <w:rFonts w:eastAsia="等线"/>
                <w:lang w:val="en-US" w:eastAsia="zh-CN"/>
              </w:rPr>
            </w:pPr>
          </w:p>
        </w:tc>
        <w:tc>
          <w:tcPr>
            <w:tcW w:w="1204" w:type="dxa"/>
          </w:tcPr>
          <w:p w:rsidR="00330870" w:rsidRPr="000A7E36" w:rsidRDefault="00330870" w:rsidP="00330870">
            <w:pPr>
              <w:spacing w:after="0"/>
              <w:rPr>
                <w:rFonts w:eastAsia="等线"/>
                <w:lang w:val="en-US" w:eastAsia="zh-CN"/>
              </w:rPr>
            </w:pPr>
          </w:p>
        </w:tc>
        <w:tc>
          <w:tcPr>
            <w:tcW w:w="1204" w:type="dxa"/>
            <w:vMerge w:val="restart"/>
          </w:tcPr>
          <w:p w:rsidR="00330870" w:rsidRDefault="00330870" w:rsidP="00330870">
            <w:pPr>
              <w:spacing w:after="0"/>
              <w:rPr>
                <w:rFonts w:eastAsia="等线"/>
                <w:lang w:val="en-US" w:eastAsia="zh-CN"/>
              </w:rPr>
            </w:pPr>
            <w:r>
              <w:rPr>
                <w:rFonts w:eastAsia="等线"/>
                <w:lang w:val="en-US" w:eastAsia="zh-CN"/>
              </w:rPr>
              <w:t>HD</w:t>
            </w:r>
          </w:p>
        </w:tc>
      </w:tr>
      <w:tr w:rsidR="00330870" w:rsidTr="005678A8">
        <w:tc>
          <w:tcPr>
            <w:tcW w:w="1203" w:type="dxa"/>
            <w:vMerge/>
          </w:tcPr>
          <w:p w:rsidR="00330870" w:rsidRDefault="00330870" w:rsidP="00330870">
            <w:pPr>
              <w:spacing w:after="0"/>
              <w:rPr>
                <w:rFonts w:eastAsia="等线"/>
                <w:lang w:val="en-US" w:eastAsia="zh-CN"/>
              </w:rPr>
            </w:pPr>
          </w:p>
        </w:tc>
        <w:tc>
          <w:tcPr>
            <w:tcW w:w="1204" w:type="dxa"/>
          </w:tcPr>
          <w:p w:rsidR="00330870" w:rsidRDefault="00330870" w:rsidP="00330870">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204" w:type="dxa"/>
          </w:tcPr>
          <w:p w:rsidR="00330870" w:rsidRDefault="00330870" w:rsidP="0033087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204" w:type="dxa"/>
          </w:tcPr>
          <w:p w:rsidR="00330870" w:rsidRDefault="00330870" w:rsidP="00330870">
            <w:pPr>
              <w:spacing w:after="0"/>
              <w:rPr>
                <w:rFonts w:eastAsia="等线"/>
                <w:lang w:val="en-US" w:eastAsia="zh-CN"/>
              </w:rPr>
            </w:pPr>
            <w:r>
              <w:rPr>
                <w:rFonts w:eastAsia="等线" w:hint="eastAsia"/>
                <w:lang w:val="en-US" w:eastAsia="zh-CN"/>
              </w:rPr>
              <w:t>1</w:t>
            </w:r>
            <w:r>
              <w:rPr>
                <w:rFonts w:eastAsia="等线"/>
                <w:lang w:val="en-US" w:eastAsia="zh-CN"/>
              </w:rPr>
              <w:t>05</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60</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16</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2</w:t>
            </w:r>
            <w:r w:rsidRPr="00EE112C">
              <w:rPr>
                <w:rFonts w:eastAsia="等线"/>
                <w:color w:val="0070C0"/>
                <w:lang w:val="en-US" w:eastAsia="zh-CN"/>
              </w:rPr>
              <w:t>70</w:t>
            </w:r>
          </w:p>
        </w:tc>
        <w:tc>
          <w:tcPr>
            <w:tcW w:w="1204" w:type="dxa"/>
            <w:vMerge/>
          </w:tcPr>
          <w:p w:rsidR="00330870" w:rsidRDefault="00330870" w:rsidP="00330870">
            <w:pPr>
              <w:spacing w:after="0"/>
              <w:rPr>
                <w:rFonts w:eastAsia="等线"/>
                <w:lang w:val="en-US" w:eastAsia="zh-CN"/>
              </w:rPr>
            </w:pPr>
          </w:p>
        </w:tc>
      </w:tr>
      <w:tr w:rsidR="00330870" w:rsidTr="005678A8">
        <w:tc>
          <w:tcPr>
            <w:tcW w:w="1203" w:type="dxa"/>
            <w:vMerge/>
          </w:tcPr>
          <w:p w:rsidR="00330870" w:rsidRDefault="00330870" w:rsidP="00330870">
            <w:pPr>
              <w:spacing w:after="0"/>
              <w:rPr>
                <w:rFonts w:eastAsia="等线"/>
                <w:lang w:val="en-US" w:eastAsia="zh-CN"/>
              </w:rPr>
            </w:pPr>
          </w:p>
        </w:tc>
        <w:tc>
          <w:tcPr>
            <w:tcW w:w="1204" w:type="dxa"/>
          </w:tcPr>
          <w:p w:rsidR="00330870" w:rsidRDefault="00330870" w:rsidP="00330870">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204" w:type="dxa"/>
          </w:tcPr>
          <w:p w:rsidR="00330870" w:rsidRDefault="00330870" w:rsidP="00330870">
            <w:pPr>
              <w:spacing w:after="0"/>
              <w:rPr>
                <w:rFonts w:eastAsia="等线"/>
                <w:lang w:val="en-US" w:eastAsia="zh-CN"/>
              </w:rPr>
            </w:pPr>
            <w:r>
              <w:rPr>
                <w:rFonts w:eastAsia="等线" w:hint="eastAsia"/>
                <w:lang w:val="en-US" w:eastAsia="zh-CN"/>
              </w:rPr>
              <w:t>2</w:t>
            </w:r>
            <w:r>
              <w:rPr>
                <w:rFonts w:eastAsia="等线"/>
                <w:lang w:val="en-US" w:eastAsia="zh-CN"/>
              </w:rPr>
              <w:t>4</w:t>
            </w:r>
          </w:p>
        </w:tc>
        <w:tc>
          <w:tcPr>
            <w:tcW w:w="1204" w:type="dxa"/>
          </w:tcPr>
          <w:p w:rsidR="00330870" w:rsidRDefault="00330870" w:rsidP="00330870">
            <w:pPr>
              <w:spacing w:after="0"/>
              <w:rPr>
                <w:rFonts w:eastAsia="等线"/>
                <w:lang w:val="en-US" w:eastAsia="zh-CN"/>
              </w:rPr>
            </w:pPr>
            <w:r>
              <w:rPr>
                <w:rFonts w:eastAsia="等线" w:hint="eastAsia"/>
                <w:lang w:val="en-US" w:eastAsia="zh-CN"/>
              </w:rPr>
              <w:t>5</w:t>
            </w:r>
            <w:r>
              <w:rPr>
                <w:rFonts w:eastAsia="等线"/>
                <w:lang w:val="en-US" w:eastAsia="zh-CN"/>
              </w:rPr>
              <w:t>0</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7</w:t>
            </w:r>
            <w:r w:rsidRPr="00EE112C">
              <w:rPr>
                <w:rFonts w:eastAsia="等线"/>
                <w:color w:val="0070C0"/>
                <w:lang w:val="en-US" w:eastAsia="zh-CN"/>
              </w:rPr>
              <w:t>5</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00</w:t>
            </w:r>
          </w:p>
        </w:tc>
        <w:tc>
          <w:tcPr>
            <w:tcW w:w="1204" w:type="dxa"/>
          </w:tcPr>
          <w:p w:rsidR="00330870" w:rsidRPr="00EE112C" w:rsidRDefault="00330870" w:rsidP="00330870">
            <w:pPr>
              <w:spacing w:after="0"/>
              <w:rPr>
                <w:rFonts w:eastAsia="等线"/>
                <w:color w:val="0070C0"/>
                <w:lang w:val="en-US" w:eastAsia="zh-CN"/>
              </w:rPr>
            </w:pPr>
            <w:r w:rsidRPr="00EE112C">
              <w:rPr>
                <w:rFonts w:eastAsia="等线" w:hint="eastAsia"/>
                <w:color w:val="0070C0"/>
                <w:lang w:val="en-US" w:eastAsia="zh-CN"/>
              </w:rPr>
              <w:t>1</w:t>
            </w:r>
            <w:r w:rsidRPr="00EE112C">
              <w:rPr>
                <w:rFonts w:eastAsia="等线"/>
                <w:color w:val="0070C0"/>
                <w:lang w:val="en-US" w:eastAsia="zh-CN"/>
              </w:rPr>
              <w:t>35</w:t>
            </w:r>
          </w:p>
        </w:tc>
        <w:tc>
          <w:tcPr>
            <w:tcW w:w="1204" w:type="dxa"/>
            <w:vMerge/>
          </w:tcPr>
          <w:p w:rsidR="00330870" w:rsidRDefault="00330870" w:rsidP="00330870">
            <w:pPr>
              <w:spacing w:after="0"/>
              <w:rPr>
                <w:rFonts w:eastAsia="等线"/>
                <w:lang w:val="en-US" w:eastAsia="zh-CN"/>
              </w:rPr>
            </w:pPr>
          </w:p>
        </w:tc>
      </w:tr>
    </w:tbl>
    <w:p w:rsidR="00F94F34" w:rsidRDefault="00F94F34" w:rsidP="00F94F34">
      <w:pPr>
        <w:spacing w:after="0"/>
        <w:rPr>
          <w:rFonts w:eastAsia="等线"/>
          <w:lang w:val="en-US" w:eastAsia="zh-CN"/>
        </w:rPr>
      </w:pPr>
    </w:p>
    <w:p w:rsidR="006A70EE" w:rsidRDefault="006A70EE" w:rsidP="00E2484C">
      <w:pPr>
        <w:spacing w:after="0"/>
        <w:rPr>
          <w:rFonts w:eastAsia="等线"/>
          <w:lang w:eastAsia="zh-CN"/>
        </w:rPr>
      </w:pPr>
      <w:r>
        <w:rPr>
          <w:rFonts w:eastAsia="等线" w:hint="eastAsia"/>
          <w:lang w:eastAsia="zh-CN"/>
        </w:rPr>
        <w:t>T</w:t>
      </w:r>
      <w:r>
        <w:rPr>
          <w:rFonts w:eastAsia="等线"/>
          <w:lang w:eastAsia="zh-CN"/>
        </w:rPr>
        <w:t>he corresponding REFSENS are as shown in table 2.</w:t>
      </w:r>
    </w:p>
    <w:p w:rsidR="00654A96" w:rsidRPr="00CA0C92" w:rsidRDefault="00654A96" w:rsidP="00E2484C">
      <w:pPr>
        <w:spacing w:after="0"/>
        <w:rPr>
          <w:rFonts w:eastAsia="等线"/>
          <w:lang w:eastAsia="zh-CN"/>
        </w:rPr>
      </w:pPr>
    </w:p>
    <w:p w:rsidR="00654A96" w:rsidRDefault="00654A96" w:rsidP="00654A96">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SL-U REFSENS are adopted in Table 2.</w:t>
      </w:r>
    </w:p>
    <w:p w:rsidR="006A70EE" w:rsidRDefault="006A70EE" w:rsidP="006A70EE">
      <w:pPr>
        <w:spacing w:after="0"/>
        <w:jc w:val="center"/>
        <w:rPr>
          <w:rFonts w:eastAsia="等线"/>
          <w:lang w:val="en-US" w:eastAsia="zh-CN"/>
        </w:rPr>
      </w:pPr>
      <w:r>
        <w:rPr>
          <w:rFonts w:eastAsia="等线" w:hint="eastAsia"/>
          <w:lang w:val="en-US" w:eastAsia="zh-CN"/>
        </w:rPr>
        <w:t>T</w:t>
      </w:r>
      <w:r>
        <w:rPr>
          <w:rFonts w:eastAsia="等线"/>
          <w:lang w:val="en-US" w:eastAsia="zh-CN"/>
        </w:rPr>
        <w:t>able 2 REFSENS for SL-U</w:t>
      </w:r>
    </w:p>
    <w:tbl>
      <w:tblPr>
        <w:tblStyle w:val="af8"/>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01"/>
        <w:gridCol w:w="1202"/>
        <w:gridCol w:w="1203"/>
        <w:gridCol w:w="1203"/>
        <w:gridCol w:w="1203"/>
        <w:gridCol w:w="1203"/>
        <w:gridCol w:w="1203"/>
        <w:gridCol w:w="1203"/>
      </w:tblGrid>
      <w:tr w:rsidR="00015702" w:rsidTr="005678A8">
        <w:tc>
          <w:tcPr>
            <w:tcW w:w="1203" w:type="dxa"/>
            <w:vMerge w:val="restart"/>
          </w:tcPr>
          <w:p w:rsidR="00015702" w:rsidRDefault="00015702" w:rsidP="00E2484C">
            <w:pPr>
              <w:spacing w:after="0"/>
              <w:rPr>
                <w:rFonts w:eastAsia="等线"/>
                <w:lang w:val="en-US" w:eastAsia="zh-CN"/>
              </w:rPr>
            </w:pPr>
            <w:r>
              <w:rPr>
                <w:rFonts w:eastAsia="等线" w:hint="eastAsia"/>
                <w:lang w:val="en-US" w:eastAsia="zh-CN"/>
              </w:rPr>
              <w:t>N</w:t>
            </w:r>
            <w:r>
              <w:rPr>
                <w:rFonts w:eastAsia="等线"/>
                <w:lang w:val="en-US" w:eastAsia="zh-CN"/>
              </w:rPr>
              <w:t>R SL-U Band</w:t>
            </w:r>
          </w:p>
        </w:tc>
        <w:tc>
          <w:tcPr>
            <w:tcW w:w="1204" w:type="dxa"/>
            <w:vMerge w:val="restart"/>
          </w:tcPr>
          <w:p w:rsidR="00015702" w:rsidRDefault="00015702" w:rsidP="00E2484C">
            <w:pPr>
              <w:spacing w:after="0"/>
              <w:rPr>
                <w:rFonts w:eastAsia="等线"/>
                <w:lang w:val="en-US" w:eastAsia="zh-CN"/>
              </w:rPr>
            </w:pPr>
            <w:r>
              <w:rPr>
                <w:rFonts w:eastAsia="等线" w:hint="eastAsia"/>
                <w:lang w:val="en-US" w:eastAsia="zh-CN"/>
              </w:rPr>
              <w:t>S</w:t>
            </w:r>
            <w:r>
              <w:rPr>
                <w:rFonts w:eastAsia="等线"/>
                <w:lang w:val="en-US" w:eastAsia="zh-CN"/>
              </w:rPr>
              <w:t>CS kHz</w:t>
            </w:r>
          </w:p>
        </w:tc>
        <w:tc>
          <w:tcPr>
            <w:tcW w:w="7224" w:type="dxa"/>
            <w:gridSpan w:val="6"/>
          </w:tcPr>
          <w:p w:rsidR="00015702" w:rsidRDefault="00015702" w:rsidP="00E2484C">
            <w:pPr>
              <w:spacing w:after="0"/>
              <w:rPr>
                <w:rFonts w:eastAsia="等线"/>
                <w:lang w:val="en-US" w:eastAsia="zh-CN"/>
              </w:rPr>
            </w:pPr>
            <w:r>
              <w:rPr>
                <w:rFonts w:eastAsia="等线" w:hint="eastAsia"/>
                <w:lang w:val="en-US" w:eastAsia="zh-CN"/>
              </w:rPr>
              <w:t>C</w:t>
            </w:r>
            <w:r>
              <w:rPr>
                <w:rFonts w:eastAsia="等线"/>
                <w:lang w:val="en-US" w:eastAsia="zh-CN"/>
              </w:rPr>
              <w:t>hannel bandwidth / P</w:t>
            </w:r>
            <w:r w:rsidRPr="00015702">
              <w:rPr>
                <w:rFonts w:eastAsia="等线"/>
                <w:vertAlign w:val="subscript"/>
                <w:lang w:val="en-US" w:eastAsia="zh-CN"/>
              </w:rPr>
              <w:t>REFSENS_V2X</w:t>
            </w:r>
            <w:r>
              <w:rPr>
                <w:rFonts w:eastAsia="等线"/>
                <w:vertAlign w:val="subscript"/>
                <w:lang w:val="en-US" w:eastAsia="zh-CN"/>
              </w:rPr>
              <w:t xml:space="preserve"> </w:t>
            </w:r>
            <w:r>
              <w:rPr>
                <w:rFonts w:eastAsia="等线"/>
                <w:lang w:val="en-US" w:eastAsia="zh-CN"/>
              </w:rPr>
              <w:t>(dBm)</w:t>
            </w:r>
          </w:p>
        </w:tc>
      </w:tr>
      <w:tr w:rsidR="00015702" w:rsidTr="005678A8">
        <w:tc>
          <w:tcPr>
            <w:tcW w:w="1203" w:type="dxa"/>
            <w:vMerge/>
          </w:tcPr>
          <w:p w:rsidR="00015702" w:rsidRDefault="00015702" w:rsidP="00E2484C">
            <w:pPr>
              <w:spacing w:after="0"/>
              <w:rPr>
                <w:rFonts w:eastAsia="等线"/>
                <w:lang w:val="en-US" w:eastAsia="zh-CN"/>
              </w:rPr>
            </w:pPr>
          </w:p>
        </w:tc>
        <w:tc>
          <w:tcPr>
            <w:tcW w:w="1204" w:type="dxa"/>
            <w:vMerge/>
          </w:tcPr>
          <w:p w:rsidR="00015702" w:rsidRDefault="00015702" w:rsidP="00E2484C">
            <w:pPr>
              <w:spacing w:after="0"/>
              <w:rPr>
                <w:rFonts w:eastAsia="等线"/>
                <w:lang w:val="en-US" w:eastAsia="zh-CN"/>
              </w:rPr>
            </w:pPr>
          </w:p>
        </w:tc>
        <w:tc>
          <w:tcPr>
            <w:tcW w:w="1204" w:type="dxa"/>
          </w:tcPr>
          <w:p w:rsidR="00015702" w:rsidRDefault="0029166B" w:rsidP="00E2484C">
            <w:pPr>
              <w:spacing w:after="0"/>
              <w:rPr>
                <w:rFonts w:eastAsia="等线"/>
                <w:lang w:val="en-US" w:eastAsia="zh-CN"/>
              </w:rPr>
            </w:pPr>
            <w:r>
              <w:rPr>
                <w:rFonts w:eastAsia="等线" w:hint="eastAsia"/>
                <w:lang w:val="en-US" w:eastAsia="zh-CN"/>
              </w:rPr>
              <w:t>2</w:t>
            </w:r>
            <w:r>
              <w:rPr>
                <w:rFonts w:eastAsia="等线"/>
                <w:lang w:val="en-US" w:eastAsia="zh-CN"/>
              </w:rPr>
              <w:t>0MHz</w:t>
            </w:r>
          </w:p>
        </w:tc>
        <w:tc>
          <w:tcPr>
            <w:tcW w:w="1204" w:type="dxa"/>
          </w:tcPr>
          <w:p w:rsidR="00015702" w:rsidRDefault="0029166B" w:rsidP="00E2484C">
            <w:pPr>
              <w:spacing w:after="0"/>
              <w:rPr>
                <w:rFonts w:eastAsia="等线"/>
                <w:lang w:val="en-US" w:eastAsia="zh-CN"/>
              </w:rPr>
            </w:pPr>
            <w:r>
              <w:rPr>
                <w:rFonts w:eastAsia="等线" w:hint="eastAsia"/>
                <w:lang w:val="en-US" w:eastAsia="zh-CN"/>
              </w:rPr>
              <w:t>4</w:t>
            </w:r>
            <w:r>
              <w:rPr>
                <w:rFonts w:eastAsia="等线"/>
                <w:lang w:val="en-US" w:eastAsia="zh-CN"/>
              </w:rPr>
              <w:t>0MHz</w:t>
            </w:r>
          </w:p>
        </w:tc>
        <w:tc>
          <w:tcPr>
            <w:tcW w:w="1204" w:type="dxa"/>
          </w:tcPr>
          <w:p w:rsidR="00015702" w:rsidRDefault="0029166B" w:rsidP="00E2484C">
            <w:pPr>
              <w:spacing w:after="0"/>
              <w:rPr>
                <w:rFonts w:eastAsia="等线"/>
                <w:lang w:val="en-US" w:eastAsia="zh-CN"/>
              </w:rPr>
            </w:pPr>
            <w:r>
              <w:rPr>
                <w:rFonts w:eastAsia="等线"/>
                <w:lang w:val="en-US" w:eastAsia="zh-CN"/>
              </w:rPr>
              <w:t>60</w:t>
            </w:r>
            <w:r w:rsidR="00015702">
              <w:rPr>
                <w:rFonts w:eastAsia="等线"/>
                <w:lang w:val="en-US" w:eastAsia="zh-CN"/>
              </w:rPr>
              <w:t>MHz</w:t>
            </w:r>
          </w:p>
        </w:tc>
        <w:tc>
          <w:tcPr>
            <w:tcW w:w="1204" w:type="dxa"/>
          </w:tcPr>
          <w:p w:rsidR="00015702" w:rsidRDefault="0029166B" w:rsidP="00E2484C">
            <w:pPr>
              <w:spacing w:after="0"/>
              <w:rPr>
                <w:rFonts w:eastAsia="等线"/>
                <w:lang w:val="en-US" w:eastAsia="zh-CN"/>
              </w:rPr>
            </w:pPr>
            <w:r>
              <w:rPr>
                <w:rFonts w:eastAsia="等线"/>
                <w:lang w:val="en-US" w:eastAsia="zh-CN"/>
              </w:rPr>
              <w:t>80</w:t>
            </w:r>
            <w:r w:rsidR="00015702">
              <w:rPr>
                <w:rFonts w:eastAsia="等线"/>
                <w:lang w:val="en-US" w:eastAsia="zh-CN"/>
              </w:rPr>
              <w:t>MHz</w:t>
            </w:r>
          </w:p>
        </w:tc>
        <w:tc>
          <w:tcPr>
            <w:tcW w:w="1204" w:type="dxa"/>
          </w:tcPr>
          <w:p w:rsidR="00015702" w:rsidRDefault="0029166B" w:rsidP="00E2484C">
            <w:pPr>
              <w:spacing w:after="0"/>
              <w:rPr>
                <w:rFonts w:eastAsia="等线"/>
                <w:lang w:val="en-US" w:eastAsia="zh-CN"/>
              </w:rPr>
            </w:pPr>
            <w:r>
              <w:rPr>
                <w:rFonts w:eastAsia="等线"/>
                <w:lang w:val="en-US" w:eastAsia="zh-CN"/>
              </w:rPr>
              <w:t>100</w:t>
            </w:r>
            <w:r w:rsidR="00015702">
              <w:rPr>
                <w:rFonts w:eastAsia="等线"/>
                <w:lang w:val="en-US" w:eastAsia="zh-CN"/>
              </w:rPr>
              <w:t>MHz</w:t>
            </w:r>
          </w:p>
        </w:tc>
        <w:tc>
          <w:tcPr>
            <w:tcW w:w="1204" w:type="dxa"/>
          </w:tcPr>
          <w:p w:rsidR="00015702" w:rsidRDefault="0029166B" w:rsidP="00E2484C">
            <w:pPr>
              <w:spacing w:after="0"/>
              <w:rPr>
                <w:rFonts w:eastAsia="等线"/>
                <w:lang w:val="en-US" w:eastAsia="zh-CN"/>
              </w:rPr>
            </w:pPr>
            <w:r>
              <w:rPr>
                <w:rFonts w:eastAsia="等线" w:hint="eastAsia"/>
                <w:lang w:val="en-US" w:eastAsia="zh-CN"/>
              </w:rPr>
              <w:t>D</w:t>
            </w:r>
            <w:r>
              <w:rPr>
                <w:rFonts w:eastAsia="等线"/>
                <w:lang w:val="en-US" w:eastAsia="zh-CN"/>
              </w:rPr>
              <w:t>uplex Mode</w:t>
            </w:r>
          </w:p>
        </w:tc>
      </w:tr>
      <w:tr w:rsidR="00015702" w:rsidTr="005678A8">
        <w:tc>
          <w:tcPr>
            <w:tcW w:w="1203" w:type="dxa"/>
            <w:vMerge w:val="restart"/>
          </w:tcPr>
          <w:p w:rsidR="00015702" w:rsidRDefault="00E702CD" w:rsidP="00E2484C">
            <w:pPr>
              <w:spacing w:after="0"/>
              <w:rPr>
                <w:rFonts w:eastAsia="等线"/>
                <w:lang w:val="en-US" w:eastAsia="zh-CN"/>
              </w:rPr>
            </w:pPr>
            <w:r>
              <w:rPr>
                <w:rFonts w:eastAsia="等线"/>
                <w:lang w:val="en-US" w:eastAsia="zh-CN"/>
              </w:rPr>
              <w:t>n46</w:t>
            </w:r>
          </w:p>
        </w:tc>
        <w:tc>
          <w:tcPr>
            <w:tcW w:w="1204" w:type="dxa"/>
          </w:tcPr>
          <w:p w:rsidR="00015702" w:rsidRDefault="00E702CD" w:rsidP="00E2484C">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204" w:type="dxa"/>
          </w:tcPr>
          <w:p w:rsidR="00015702" w:rsidRDefault="00C27FD1" w:rsidP="00E2484C">
            <w:pPr>
              <w:spacing w:after="0"/>
              <w:rPr>
                <w:rFonts w:eastAsia="等线"/>
                <w:lang w:val="en-US" w:eastAsia="zh-CN"/>
              </w:rPr>
            </w:pPr>
            <w:r>
              <w:rPr>
                <w:rFonts w:eastAsia="等线" w:hint="eastAsia"/>
                <w:lang w:val="en-US" w:eastAsia="zh-CN"/>
              </w:rPr>
              <w:t>-</w:t>
            </w:r>
            <w:r>
              <w:rPr>
                <w:rFonts w:eastAsia="等线"/>
                <w:lang w:val="en-US" w:eastAsia="zh-CN"/>
              </w:rPr>
              <w:t>89.2</w:t>
            </w:r>
          </w:p>
        </w:tc>
        <w:tc>
          <w:tcPr>
            <w:tcW w:w="1204" w:type="dxa"/>
          </w:tcPr>
          <w:p w:rsidR="00015702" w:rsidRDefault="00916727" w:rsidP="00E2484C">
            <w:pPr>
              <w:spacing w:after="0"/>
              <w:rPr>
                <w:rFonts w:eastAsia="等线"/>
                <w:lang w:val="en-US" w:eastAsia="zh-CN"/>
              </w:rPr>
            </w:pPr>
            <w:r>
              <w:rPr>
                <w:rFonts w:eastAsia="等线" w:hint="eastAsia"/>
                <w:lang w:val="en-US" w:eastAsia="zh-CN"/>
              </w:rPr>
              <w:t>-</w:t>
            </w:r>
            <w:r>
              <w:rPr>
                <w:rFonts w:eastAsia="等线"/>
                <w:lang w:val="en-US" w:eastAsia="zh-CN"/>
              </w:rPr>
              <w:t>86.1</w:t>
            </w:r>
          </w:p>
        </w:tc>
        <w:tc>
          <w:tcPr>
            <w:tcW w:w="1204" w:type="dxa"/>
          </w:tcPr>
          <w:p w:rsidR="00015702" w:rsidRDefault="00015702" w:rsidP="00E2484C">
            <w:pPr>
              <w:spacing w:after="0"/>
              <w:rPr>
                <w:rFonts w:eastAsia="等线"/>
                <w:lang w:val="en-US" w:eastAsia="zh-CN"/>
              </w:rPr>
            </w:pPr>
          </w:p>
        </w:tc>
        <w:tc>
          <w:tcPr>
            <w:tcW w:w="1204" w:type="dxa"/>
          </w:tcPr>
          <w:p w:rsidR="00015702" w:rsidRDefault="00015702" w:rsidP="00E2484C">
            <w:pPr>
              <w:spacing w:after="0"/>
              <w:rPr>
                <w:rFonts w:eastAsia="等线"/>
                <w:lang w:val="en-US" w:eastAsia="zh-CN"/>
              </w:rPr>
            </w:pPr>
          </w:p>
        </w:tc>
        <w:tc>
          <w:tcPr>
            <w:tcW w:w="1204" w:type="dxa"/>
          </w:tcPr>
          <w:p w:rsidR="00015702" w:rsidRDefault="00015702" w:rsidP="00E2484C">
            <w:pPr>
              <w:spacing w:after="0"/>
              <w:rPr>
                <w:rFonts w:eastAsia="等线"/>
                <w:lang w:val="en-US" w:eastAsia="zh-CN"/>
              </w:rPr>
            </w:pPr>
          </w:p>
        </w:tc>
        <w:tc>
          <w:tcPr>
            <w:tcW w:w="1204" w:type="dxa"/>
            <w:vMerge w:val="restart"/>
          </w:tcPr>
          <w:p w:rsidR="00015702" w:rsidRDefault="003D6735" w:rsidP="00E2484C">
            <w:pPr>
              <w:spacing w:after="0"/>
              <w:rPr>
                <w:rFonts w:eastAsia="等线"/>
                <w:lang w:val="en-US" w:eastAsia="zh-CN"/>
              </w:rPr>
            </w:pPr>
            <w:r>
              <w:rPr>
                <w:rFonts w:eastAsia="等线"/>
                <w:lang w:val="en-US" w:eastAsia="zh-CN"/>
              </w:rPr>
              <w:t>HD</w:t>
            </w:r>
          </w:p>
        </w:tc>
      </w:tr>
      <w:tr w:rsidR="00015702" w:rsidTr="005678A8">
        <w:tc>
          <w:tcPr>
            <w:tcW w:w="1203" w:type="dxa"/>
            <w:vMerge/>
          </w:tcPr>
          <w:p w:rsidR="00015702" w:rsidRDefault="00015702" w:rsidP="00E2484C">
            <w:pPr>
              <w:spacing w:after="0"/>
              <w:rPr>
                <w:rFonts w:eastAsia="等线"/>
                <w:lang w:val="en-US" w:eastAsia="zh-CN"/>
              </w:rPr>
            </w:pPr>
          </w:p>
        </w:tc>
        <w:tc>
          <w:tcPr>
            <w:tcW w:w="1204" w:type="dxa"/>
          </w:tcPr>
          <w:p w:rsidR="00015702" w:rsidRDefault="00E702CD" w:rsidP="00E2484C">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204" w:type="dxa"/>
          </w:tcPr>
          <w:p w:rsidR="00015702" w:rsidRDefault="00916727" w:rsidP="00E2484C">
            <w:pPr>
              <w:spacing w:after="0"/>
              <w:rPr>
                <w:rFonts w:eastAsia="等线"/>
                <w:lang w:val="en-US" w:eastAsia="zh-CN"/>
              </w:rPr>
            </w:pPr>
            <w:r>
              <w:rPr>
                <w:rFonts w:eastAsia="等线" w:hint="eastAsia"/>
                <w:lang w:val="en-US" w:eastAsia="zh-CN"/>
              </w:rPr>
              <w:t>-</w:t>
            </w:r>
            <w:r>
              <w:rPr>
                <w:rFonts w:eastAsia="等线"/>
                <w:lang w:val="en-US" w:eastAsia="zh-CN"/>
              </w:rPr>
              <w:t>89.4</w:t>
            </w:r>
          </w:p>
        </w:tc>
        <w:tc>
          <w:tcPr>
            <w:tcW w:w="1204" w:type="dxa"/>
          </w:tcPr>
          <w:p w:rsidR="00015702" w:rsidRDefault="00916727" w:rsidP="00E2484C">
            <w:pPr>
              <w:spacing w:after="0"/>
              <w:rPr>
                <w:rFonts w:eastAsia="等线"/>
                <w:lang w:val="en-US" w:eastAsia="zh-CN"/>
              </w:rPr>
            </w:pPr>
            <w:r>
              <w:rPr>
                <w:rFonts w:eastAsia="等线" w:hint="eastAsia"/>
                <w:lang w:val="en-US" w:eastAsia="zh-CN"/>
              </w:rPr>
              <w:t>-</w:t>
            </w:r>
            <w:r>
              <w:rPr>
                <w:rFonts w:eastAsia="等线"/>
                <w:lang w:val="en-US" w:eastAsia="zh-CN"/>
              </w:rPr>
              <w:t>86.2</w:t>
            </w:r>
          </w:p>
        </w:tc>
        <w:tc>
          <w:tcPr>
            <w:tcW w:w="1204" w:type="dxa"/>
          </w:tcPr>
          <w:p w:rsidR="00D54DD7" w:rsidRDefault="00D54DD7" w:rsidP="00E2484C">
            <w:pPr>
              <w:spacing w:after="0"/>
              <w:rPr>
                <w:rFonts w:eastAsia="等线"/>
                <w:lang w:val="en-US" w:eastAsia="zh-CN"/>
              </w:rPr>
            </w:pPr>
            <w:r>
              <w:rPr>
                <w:rFonts w:eastAsia="等线" w:hint="eastAsia"/>
                <w:lang w:val="en-US" w:eastAsia="zh-CN"/>
              </w:rPr>
              <w:t>-</w:t>
            </w:r>
            <w:r>
              <w:rPr>
                <w:rFonts w:eastAsia="等线"/>
                <w:lang w:val="en-US" w:eastAsia="zh-CN"/>
              </w:rPr>
              <w:t>84.4</w:t>
            </w:r>
          </w:p>
        </w:tc>
        <w:tc>
          <w:tcPr>
            <w:tcW w:w="1204" w:type="dxa"/>
          </w:tcPr>
          <w:p w:rsidR="00015702" w:rsidRDefault="00AC09D2" w:rsidP="00E2484C">
            <w:pPr>
              <w:spacing w:after="0"/>
              <w:rPr>
                <w:rFonts w:eastAsia="等线"/>
                <w:lang w:val="en-US" w:eastAsia="zh-CN"/>
              </w:rPr>
            </w:pPr>
            <w:r>
              <w:rPr>
                <w:rFonts w:eastAsia="等线" w:hint="eastAsia"/>
                <w:lang w:val="en-US" w:eastAsia="zh-CN"/>
              </w:rPr>
              <w:t>-</w:t>
            </w:r>
            <w:r>
              <w:rPr>
                <w:rFonts w:eastAsia="等线"/>
                <w:lang w:val="en-US" w:eastAsia="zh-CN"/>
              </w:rPr>
              <w:t>83.1</w:t>
            </w:r>
          </w:p>
        </w:tc>
        <w:tc>
          <w:tcPr>
            <w:tcW w:w="1204" w:type="dxa"/>
          </w:tcPr>
          <w:p w:rsidR="00015702" w:rsidRDefault="00AC09D2" w:rsidP="00E2484C">
            <w:pPr>
              <w:spacing w:after="0"/>
              <w:rPr>
                <w:rFonts w:eastAsia="等线"/>
                <w:lang w:val="en-US" w:eastAsia="zh-CN"/>
              </w:rPr>
            </w:pPr>
            <w:r>
              <w:rPr>
                <w:rFonts w:eastAsia="等线" w:hint="eastAsia"/>
                <w:lang w:val="en-US" w:eastAsia="zh-CN"/>
              </w:rPr>
              <w:t>-</w:t>
            </w:r>
            <w:r>
              <w:rPr>
                <w:rFonts w:eastAsia="等线"/>
                <w:lang w:val="en-US" w:eastAsia="zh-CN"/>
              </w:rPr>
              <w:t>82.1</w:t>
            </w:r>
          </w:p>
        </w:tc>
        <w:tc>
          <w:tcPr>
            <w:tcW w:w="1204" w:type="dxa"/>
            <w:vMerge/>
          </w:tcPr>
          <w:p w:rsidR="00015702" w:rsidRDefault="00015702" w:rsidP="00E2484C">
            <w:pPr>
              <w:spacing w:after="0"/>
              <w:rPr>
                <w:rFonts w:eastAsia="等线"/>
                <w:lang w:val="en-US" w:eastAsia="zh-CN"/>
              </w:rPr>
            </w:pPr>
          </w:p>
        </w:tc>
      </w:tr>
      <w:tr w:rsidR="00015702" w:rsidTr="005678A8">
        <w:tc>
          <w:tcPr>
            <w:tcW w:w="1203" w:type="dxa"/>
            <w:vMerge/>
          </w:tcPr>
          <w:p w:rsidR="00015702" w:rsidRDefault="00015702" w:rsidP="00E2484C">
            <w:pPr>
              <w:spacing w:after="0"/>
              <w:rPr>
                <w:rFonts w:eastAsia="等线"/>
                <w:lang w:val="en-US" w:eastAsia="zh-CN"/>
              </w:rPr>
            </w:pPr>
          </w:p>
        </w:tc>
        <w:tc>
          <w:tcPr>
            <w:tcW w:w="1204" w:type="dxa"/>
          </w:tcPr>
          <w:p w:rsidR="00015702" w:rsidRDefault="00E702CD" w:rsidP="00E2484C">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204" w:type="dxa"/>
          </w:tcPr>
          <w:p w:rsidR="00015702" w:rsidRDefault="00916727" w:rsidP="00E2484C">
            <w:pPr>
              <w:spacing w:after="0"/>
              <w:rPr>
                <w:rFonts w:eastAsia="等线"/>
                <w:lang w:val="en-US" w:eastAsia="zh-CN"/>
              </w:rPr>
            </w:pPr>
            <w:r>
              <w:rPr>
                <w:rFonts w:eastAsia="等线" w:hint="eastAsia"/>
                <w:lang w:val="en-US" w:eastAsia="zh-CN"/>
              </w:rPr>
              <w:t>-</w:t>
            </w:r>
            <w:r>
              <w:rPr>
                <w:rFonts w:eastAsia="等线"/>
                <w:lang w:val="en-US" w:eastAsia="zh-CN"/>
              </w:rPr>
              <w:t>89.6</w:t>
            </w:r>
          </w:p>
        </w:tc>
        <w:tc>
          <w:tcPr>
            <w:tcW w:w="1204" w:type="dxa"/>
          </w:tcPr>
          <w:p w:rsidR="00015702" w:rsidRDefault="00916727" w:rsidP="00E2484C">
            <w:pPr>
              <w:spacing w:after="0"/>
              <w:rPr>
                <w:rFonts w:eastAsia="等线"/>
                <w:lang w:val="en-US" w:eastAsia="zh-CN"/>
              </w:rPr>
            </w:pPr>
            <w:r>
              <w:rPr>
                <w:rFonts w:eastAsia="等线" w:hint="eastAsia"/>
                <w:lang w:val="en-US" w:eastAsia="zh-CN"/>
              </w:rPr>
              <w:t>-</w:t>
            </w:r>
            <w:r>
              <w:rPr>
                <w:rFonts w:eastAsia="等线"/>
                <w:lang w:val="en-US" w:eastAsia="zh-CN"/>
              </w:rPr>
              <w:t>86.4</w:t>
            </w:r>
          </w:p>
        </w:tc>
        <w:tc>
          <w:tcPr>
            <w:tcW w:w="1204" w:type="dxa"/>
          </w:tcPr>
          <w:p w:rsidR="00015702" w:rsidRDefault="00AC09D2" w:rsidP="00E2484C">
            <w:pPr>
              <w:spacing w:after="0"/>
              <w:rPr>
                <w:rFonts w:eastAsia="等线"/>
                <w:lang w:val="en-US" w:eastAsia="zh-CN"/>
              </w:rPr>
            </w:pPr>
            <w:r>
              <w:rPr>
                <w:rFonts w:eastAsia="等线" w:hint="eastAsia"/>
                <w:lang w:val="en-US" w:eastAsia="zh-CN"/>
              </w:rPr>
              <w:t>-</w:t>
            </w:r>
            <w:r>
              <w:rPr>
                <w:rFonts w:eastAsia="等线"/>
                <w:lang w:val="en-US" w:eastAsia="zh-CN"/>
              </w:rPr>
              <w:t>84.6</w:t>
            </w:r>
          </w:p>
        </w:tc>
        <w:tc>
          <w:tcPr>
            <w:tcW w:w="1204" w:type="dxa"/>
          </w:tcPr>
          <w:p w:rsidR="00015702" w:rsidRDefault="00AC09D2" w:rsidP="00E2484C">
            <w:pPr>
              <w:spacing w:after="0"/>
              <w:rPr>
                <w:rFonts w:eastAsia="等线"/>
                <w:lang w:val="en-US" w:eastAsia="zh-CN"/>
              </w:rPr>
            </w:pPr>
            <w:r>
              <w:rPr>
                <w:rFonts w:eastAsia="等线" w:hint="eastAsia"/>
                <w:lang w:val="en-US" w:eastAsia="zh-CN"/>
              </w:rPr>
              <w:t>-</w:t>
            </w:r>
            <w:r>
              <w:rPr>
                <w:rFonts w:eastAsia="等线"/>
                <w:lang w:val="en-US" w:eastAsia="zh-CN"/>
              </w:rPr>
              <w:t>83.4</w:t>
            </w:r>
          </w:p>
        </w:tc>
        <w:tc>
          <w:tcPr>
            <w:tcW w:w="1204" w:type="dxa"/>
          </w:tcPr>
          <w:p w:rsidR="00015702" w:rsidRDefault="00AC09D2" w:rsidP="00E2484C">
            <w:pPr>
              <w:spacing w:after="0"/>
              <w:rPr>
                <w:rFonts w:eastAsia="等线"/>
                <w:lang w:val="en-US" w:eastAsia="zh-CN"/>
              </w:rPr>
            </w:pPr>
            <w:r>
              <w:rPr>
                <w:rFonts w:eastAsia="等线" w:hint="eastAsia"/>
                <w:lang w:val="en-US" w:eastAsia="zh-CN"/>
              </w:rPr>
              <w:t>-</w:t>
            </w:r>
            <w:r>
              <w:rPr>
                <w:rFonts w:eastAsia="等线"/>
                <w:lang w:val="en-US" w:eastAsia="zh-CN"/>
              </w:rPr>
              <w:t>82.1</w:t>
            </w:r>
          </w:p>
        </w:tc>
        <w:tc>
          <w:tcPr>
            <w:tcW w:w="1204" w:type="dxa"/>
            <w:vMerge/>
          </w:tcPr>
          <w:p w:rsidR="00015702" w:rsidRDefault="00015702" w:rsidP="00E2484C">
            <w:pPr>
              <w:spacing w:after="0"/>
              <w:rPr>
                <w:rFonts w:eastAsia="等线"/>
                <w:lang w:val="en-US" w:eastAsia="zh-CN"/>
              </w:rPr>
            </w:pPr>
          </w:p>
        </w:tc>
      </w:tr>
      <w:tr w:rsidR="00916727" w:rsidTr="005678A8">
        <w:tc>
          <w:tcPr>
            <w:tcW w:w="1203" w:type="dxa"/>
            <w:vMerge w:val="restart"/>
          </w:tcPr>
          <w:p w:rsidR="00916727" w:rsidRDefault="00916727" w:rsidP="00916727">
            <w:pPr>
              <w:spacing w:after="0"/>
              <w:rPr>
                <w:rFonts w:eastAsia="等线"/>
                <w:lang w:val="en-US" w:eastAsia="zh-CN"/>
              </w:rPr>
            </w:pPr>
            <w:r>
              <w:rPr>
                <w:rFonts w:eastAsia="等线"/>
                <w:lang w:val="en-US" w:eastAsia="zh-CN"/>
              </w:rPr>
              <w:t>n</w:t>
            </w:r>
            <w:r>
              <w:rPr>
                <w:rFonts w:eastAsia="等线" w:hint="eastAsia"/>
                <w:lang w:val="en-US" w:eastAsia="zh-CN"/>
              </w:rPr>
              <w:t>9</w:t>
            </w:r>
            <w:r>
              <w:rPr>
                <w:rFonts w:eastAsia="等线"/>
                <w:lang w:val="en-US" w:eastAsia="zh-CN"/>
              </w:rPr>
              <w:t>6</w:t>
            </w:r>
          </w:p>
        </w:tc>
        <w:tc>
          <w:tcPr>
            <w:tcW w:w="1204" w:type="dxa"/>
          </w:tcPr>
          <w:p w:rsidR="00916727" w:rsidRDefault="00916727" w:rsidP="00916727">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204" w:type="dxa"/>
          </w:tcPr>
          <w:p w:rsidR="00916727" w:rsidRDefault="00916727" w:rsidP="00916727">
            <w:pPr>
              <w:spacing w:after="0"/>
              <w:rPr>
                <w:rFonts w:eastAsia="等线"/>
                <w:lang w:val="en-US" w:eastAsia="zh-CN"/>
              </w:rPr>
            </w:pPr>
            <w:r>
              <w:rPr>
                <w:rFonts w:eastAsia="等线" w:hint="eastAsia"/>
                <w:lang w:val="en-US" w:eastAsia="zh-CN"/>
              </w:rPr>
              <w:t>-</w:t>
            </w:r>
            <w:r>
              <w:rPr>
                <w:rFonts w:eastAsia="等线"/>
                <w:lang w:val="en-US" w:eastAsia="zh-CN"/>
              </w:rPr>
              <w:t>89.2</w:t>
            </w:r>
          </w:p>
        </w:tc>
        <w:tc>
          <w:tcPr>
            <w:tcW w:w="1204" w:type="dxa"/>
          </w:tcPr>
          <w:p w:rsidR="00916727" w:rsidRDefault="00916727" w:rsidP="00916727">
            <w:pPr>
              <w:spacing w:after="0"/>
              <w:rPr>
                <w:rFonts w:eastAsia="等线"/>
                <w:lang w:val="en-US" w:eastAsia="zh-CN"/>
              </w:rPr>
            </w:pPr>
            <w:r>
              <w:rPr>
                <w:rFonts w:eastAsia="等线" w:hint="eastAsia"/>
                <w:lang w:val="en-US" w:eastAsia="zh-CN"/>
              </w:rPr>
              <w:t>-</w:t>
            </w:r>
            <w:r>
              <w:rPr>
                <w:rFonts w:eastAsia="等线"/>
                <w:lang w:val="en-US" w:eastAsia="zh-CN"/>
              </w:rPr>
              <w:t>86.1</w:t>
            </w:r>
          </w:p>
        </w:tc>
        <w:tc>
          <w:tcPr>
            <w:tcW w:w="1204" w:type="dxa"/>
          </w:tcPr>
          <w:p w:rsidR="00916727" w:rsidRDefault="00916727" w:rsidP="00916727">
            <w:pPr>
              <w:spacing w:after="0"/>
              <w:rPr>
                <w:rFonts w:eastAsia="等线"/>
                <w:lang w:val="en-US" w:eastAsia="zh-CN"/>
              </w:rPr>
            </w:pPr>
          </w:p>
        </w:tc>
        <w:tc>
          <w:tcPr>
            <w:tcW w:w="1204" w:type="dxa"/>
          </w:tcPr>
          <w:p w:rsidR="00916727" w:rsidRDefault="00916727" w:rsidP="00916727">
            <w:pPr>
              <w:spacing w:after="0"/>
              <w:rPr>
                <w:rFonts w:eastAsia="等线"/>
                <w:lang w:val="en-US" w:eastAsia="zh-CN"/>
              </w:rPr>
            </w:pPr>
          </w:p>
        </w:tc>
        <w:tc>
          <w:tcPr>
            <w:tcW w:w="1204" w:type="dxa"/>
          </w:tcPr>
          <w:p w:rsidR="00916727" w:rsidRDefault="00916727" w:rsidP="00916727">
            <w:pPr>
              <w:spacing w:after="0"/>
              <w:rPr>
                <w:rFonts w:eastAsia="等线"/>
                <w:lang w:val="en-US" w:eastAsia="zh-CN"/>
              </w:rPr>
            </w:pPr>
          </w:p>
        </w:tc>
        <w:tc>
          <w:tcPr>
            <w:tcW w:w="1204" w:type="dxa"/>
            <w:vMerge w:val="restart"/>
          </w:tcPr>
          <w:p w:rsidR="00916727" w:rsidRDefault="00916727" w:rsidP="00916727">
            <w:pPr>
              <w:spacing w:after="0"/>
              <w:rPr>
                <w:rFonts w:eastAsia="等线"/>
                <w:lang w:val="en-US" w:eastAsia="zh-CN"/>
              </w:rPr>
            </w:pPr>
            <w:r>
              <w:rPr>
                <w:rFonts w:eastAsia="等线"/>
                <w:lang w:val="en-US" w:eastAsia="zh-CN"/>
              </w:rPr>
              <w:t>HD</w:t>
            </w:r>
          </w:p>
        </w:tc>
      </w:tr>
      <w:tr w:rsidR="00645583" w:rsidTr="005678A8">
        <w:tc>
          <w:tcPr>
            <w:tcW w:w="1203" w:type="dxa"/>
            <w:vMerge/>
          </w:tcPr>
          <w:p w:rsidR="00645583" w:rsidRDefault="00645583" w:rsidP="00645583">
            <w:pPr>
              <w:spacing w:after="0"/>
              <w:rPr>
                <w:rFonts w:eastAsia="等线"/>
                <w:lang w:val="en-US" w:eastAsia="zh-CN"/>
              </w:rPr>
            </w:pPr>
          </w:p>
        </w:tc>
        <w:tc>
          <w:tcPr>
            <w:tcW w:w="1204" w:type="dxa"/>
          </w:tcPr>
          <w:p w:rsidR="00645583" w:rsidRDefault="00645583" w:rsidP="00645583">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89.4</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86.2</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84.4</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83.1</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82.1</w:t>
            </w:r>
          </w:p>
        </w:tc>
        <w:tc>
          <w:tcPr>
            <w:tcW w:w="1204" w:type="dxa"/>
            <w:vMerge/>
          </w:tcPr>
          <w:p w:rsidR="00645583" w:rsidRDefault="00645583" w:rsidP="00645583">
            <w:pPr>
              <w:spacing w:after="0"/>
              <w:rPr>
                <w:rFonts w:eastAsia="等线"/>
                <w:lang w:val="en-US" w:eastAsia="zh-CN"/>
              </w:rPr>
            </w:pPr>
          </w:p>
        </w:tc>
      </w:tr>
      <w:tr w:rsidR="00645583" w:rsidTr="005678A8">
        <w:tc>
          <w:tcPr>
            <w:tcW w:w="1203" w:type="dxa"/>
            <w:vMerge/>
          </w:tcPr>
          <w:p w:rsidR="00645583" w:rsidRDefault="00645583" w:rsidP="00645583">
            <w:pPr>
              <w:spacing w:after="0"/>
              <w:rPr>
                <w:rFonts w:eastAsia="等线"/>
                <w:lang w:val="en-US" w:eastAsia="zh-CN"/>
              </w:rPr>
            </w:pPr>
          </w:p>
        </w:tc>
        <w:tc>
          <w:tcPr>
            <w:tcW w:w="1204" w:type="dxa"/>
          </w:tcPr>
          <w:p w:rsidR="00645583" w:rsidRDefault="00645583" w:rsidP="00645583">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89.6</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86.4</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84.6</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83.4</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82.1</w:t>
            </w:r>
          </w:p>
        </w:tc>
        <w:tc>
          <w:tcPr>
            <w:tcW w:w="1204" w:type="dxa"/>
            <w:vMerge/>
          </w:tcPr>
          <w:p w:rsidR="00645583" w:rsidRDefault="00645583" w:rsidP="00645583">
            <w:pPr>
              <w:spacing w:after="0"/>
              <w:rPr>
                <w:rFonts w:eastAsia="等线"/>
                <w:lang w:val="en-US" w:eastAsia="zh-CN"/>
              </w:rPr>
            </w:pPr>
          </w:p>
        </w:tc>
      </w:tr>
      <w:tr w:rsidR="00645583" w:rsidTr="005678A8">
        <w:tc>
          <w:tcPr>
            <w:tcW w:w="1203" w:type="dxa"/>
            <w:vMerge w:val="restart"/>
          </w:tcPr>
          <w:p w:rsidR="00645583" w:rsidRDefault="00645583" w:rsidP="00645583">
            <w:pPr>
              <w:spacing w:after="0"/>
              <w:rPr>
                <w:rFonts w:eastAsia="等线"/>
                <w:lang w:val="en-US" w:eastAsia="zh-CN"/>
              </w:rPr>
            </w:pPr>
            <w:r>
              <w:rPr>
                <w:rFonts w:eastAsia="等线"/>
                <w:lang w:val="en-US" w:eastAsia="zh-CN"/>
              </w:rPr>
              <w:t>n</w:t>
            </w:r>
            <w:r>
              <w:rPr>
                <w:rFonts w:eastAsia="等线" w:hint="eastAsia"/>
                <w:lang w:val="en-US" w:eastAsia="zh-CN"/>
              </w:rPr>
              <w:t>1</w:t>
            </w:r>
            <w:r>
              <w:rPr>
                <w:rFonts w:eastAsia="等线"/>
                <w:lang w:val="en-US" w:eastAsia="zh-CN"/>
              </w:rPr>
              <w:t>02</w:t>
            </w:r>
          </w:p>
        </w:tc>
        <w:tc>
          <w:tcPr>
            <w:tcW w:w="1204" w:type="dxa"/>
          </w:tcPr>
          <w:p w:rsidR="00645583" w:rsidRDefault="00645583" w:rsidP="00645583">
            <w:pPr>
              <w:spacing w:after="0"/>
              <w:rPr>
                <w:rFonts w:eastAsia="等线"/>
                <w:lang w:val="en-US" w:eastAsia="zh-CN"/>
              </w:rPr>
            </w:pPr>
            <w:r>
              <w:rPr>
                <w:rFonts w:eastAsia="等线" w:hint="eastAsia"/>
                <w:lang w:val="en-US" w:eastAsia="zh-CN"/>
              </w:rPr>
              <w:t>1</w:t>
            </w:r>
            <w:r>
              <w:rPr>
                <w:rFonts w:eastAsia="等线"/>
                <w:lang w:val="en-US" w:eastAsia="zh-CN"/>
              </w:rPr>
              <w:t>5</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89.2</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86.1</w:t>
            </w:r>
          </w:p>
        </w:tc>
        <w:tc>
          <w:tcPr>
            <w:tcW w:w="1204" w:type="dxa"/>
          </w:tcPr>
          <w:p w:rsidR="00645583" w:rsidRDefault="00645583" w:rsidP="00645583">
            <w:pPr>
              <w:spacing w:after="0"/>
              <w:rPr>
                <w:rFonts w:eastAsia="等线"/>
                <w:lang w:val="en-US" w:eastAsia="zh-CN"/>
              </w:rPr>
            </w:pPr>
          </w:p>
        </w:tc>
        <w:tc>
          <w:tcPr>
            <w:tcW w:w="1204" w:type="dxa"/>
          </w:tcPr>
          <w:p w:rsidR="00645583" w:rsidRDefault="00645583" w:rsidP="00645583">
            <w:pPr>
              <w:spacing w:after="0"/>
              <w:rPr>
                <w:rFonts w:eastAsia="等线"/>
                <w:lang w:val="en-US" w:eastAsia="zh-CN"/>
              </w:rPr>
            </w:pPr>
          </w:p>
        </w:tc>
        <w:tc>
          <w:tcPr>
            <w:tcW w:w="1204" w:type="dxa"/>
          </w:tcPr>
          <w:p w:rsidR="00645583" w:rsidRDefault="00645583" w:rsidP="00645583">
            <w:pPr>
              <w:spacing w:after="0"/>
              <w:rPr>
                <w:rFonts w:eastAsia="等线"/>
                <w:lang w:val="en-US" w:eastAsia="zh-CN"/>
              </w:rPr>
            </w:pPr>
          </w:p>
        </w:tc>
        <w:tc>
          <w:tcPr>
            <w:tcW w:w="1204" w:type="dxa"/>
            <w:vMerge w:val="restart"/>
          </w:tcPr>
          <w:p w:rsidR="00645583" w:rsidRDefault="00645583" w:rsidP="00645583">
            <w:pPr>
              <w:spacing w:after="0"/>
              <w:rPr>
                <w:rFonts w:eastAsia="等线"/>
                <w:lang w:val="en-US" w:eastAsia="zh-CN"/>
              </w:rPr>
            </w:pPr>
            <w:r>
              <w:rPr>
                <w:rFonts w:eastAsia="等线"/>
                <w:lang w:val="en-US" w:eastAsia="zh-CN"/>
              </w:rPr>
              <w:t>HD</w:t>
            </w:r>
          </w:p>
        </w:tc>
      </w:tr>
      <w:tr w:rsidR="00645583" w:rsidTr="005678A8">
        <w:tc>
          <w:tcPr>
            <w:tcW w:w="1203" w:type="dxa"/>
            <w:vMerge/>
          </w:tcPr>
          <w:p w:rsidR="00645583" w:rsidRDefault="00645583" w:rsidP="00645583">
            <w:pPr>
              <w:spacing w:after="0"/>
              <w:rPr>
                <w:rFonts w:eastAsia="等线"/>
                <w:lang w:val="en-US" w:eastAsia="zh-CN"/>
              </w:rPr>
            </w:pPr>
          </w:p>
        </w:tc>
        <w:tc>
          <w:tcPr>
            <w:tcW w:w="1204" w:type="dxa"/>
          </w:tcPr>
          <w:p w:rsidR="00645583" w:rsidRDefault="00645583" w:rsidP="00645583">
            <w:pPr>
              <w:spacing w:after="0"/>
              <w:rPr>
                <w:rFonts w:eastAsia="等线"/>
                <w:lang w:val="en-US" w:eastAsia="zh-CN"/>
              </w:rPr>
            </w:pPr>
            <w:r>
              <w:rPr>
                <w:rFonts w:eastAsia="等线" w:hint="eastAsia"/>
                <w:lang w:val="en-US" w:eastAsia="zh-CN"/>
              </w:rPr>
              <w:t>3</w:t>
            </w:r>
            <w:r>
              <w:rPr>
                <w:rFonts w:eastAsia="等线"/>
                <w:lang w:val="en-US" w:eastAsia="zh-CN"/>
              </w:rPr>
              <w:t>0</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89.4</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86.2</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84.4</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83.1</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82.1</w:t>
            </w:r>
          </w:p>
        </w:tc>
        <w:tc>
          <w:tcPr>
            <w:tcW w:w="1204" w:type="dxa"/>
            <w:vMerge/>
          </w:tcPr>
          <w:p w:rsidR="00645583" w:rsidRDefault="00645583" w:rsidP="00645583">
            <w:pPr>
              <w:spacing w:after="0"/>
              <w:rPr>
                <w:rFonts w:eastAsia="等线"/>
                <w:lang w:val="en-US" w:eastAsia="zh-CN"/>
              </w:rPr>
            </w:pPr>
          </w:p>
        </w:tc>
      </w:tr>
      <w:tr w:rsidR="00645583" w:rsidTr="005678A8">
        <w:tc>
          <w:tcPr>
            <w:tcW w:w="1203" w:type="dxa"/>
            <w:vMerge/>
          </w:tcPr>
          <w:p w:rsidR="00645583" w:rsidRDefault="00645583" w:rsidP="00645583">
            <w:pPr>
              <w:spacing w:after="0"/>
              <w:rPr>
                <w:rFonts w:eastAsia="等线"/>
                <w:lang w:val="en-US" w:eastAsia="zh-CN"/>
              </w:rPr>
            </w:pPr>
          </w:p>
        </w:tc>
        <w:tc>
          <w:tcPr>
            <w:tcW w:w="1204" w:type="dxa"/>
          </w:tcPr>
          <w:p w:rsidR="00645583" w:rsidRDefault="00645583" w:rsidP="00645583">
            <w:pPr>
              <w:spacing w:after="0"/>
              <w:rPr>
                <w:rFonts w:eastAsia="等线"/>
                <w:lang w:val="en-US" w:eastAsia="zh-CN"/>
              </w:rPr>
            </w:pPr>
            <w:r>
              <w:rPr>
                <w:rFonts w:eastAsia="等线" w:hint="eastAsia"/>
                <w:lang w:val="en-US" w:eastAsia="zh-CN"/>
              </w:rPr>
              <w:t>6</w:t>
            </w:r>
            <w:r>
              <w:rPr>
                <w:rFonts w:eastAsia="等线"/>
                <w:lang w:val="en-US" w:eastAsia="zh-CN"/>
              </w:rPr>
              <w:t>0</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89.6</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86.4</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84.6</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83.4</w:t>
            </w:r>
          </w:p>
        </w:tc>
        <w:tc>
          <w:tcPr>
            <w:tcW w:w="1204" w:type="dxa"/>
          </w:tcPr>
          <w:p w:rsidR="00645583" w:rsidRDefault="00645583" w:rsidP="00645583">
            <w:pPr>
              <w:spacing w:after="0"/>
              <w:rPr>
                <w:rFonts w:eastAsia="等线"/>
                <w:lang w:val="en-US" w:eastAsia="zh-CN"/>
              </w:rPr>
            </w:pPr>
            <w:r>
              <w:rPr>
                <w:rFonts w:eastAsia="等线" w:hint="eastAsia"/>
                <w:lang w:val="en-US" w:eastAsia="zh-CN"/>
              </w:rPr>
              <w:t>-</w:t>
            </w:r>
            <w:r>
              <w:rPr>
                <w:rFonts w:eastAsia="等线"/>
                <w:lang w:val="en-US" w:eastAsia="zh-CN"/>
              </w:rPr>
              <w:t>82.1</w:t>
            </w:r>
          </w:p>
        </w:tc>
        <w:tc>
          <w:tcPr>
            <w:tcW w:w="1204" w:type="dxa"/>
            <w:vMerge/>
          </w:tcPr>
          <w:p w:rsidR="00645583" w:rsidRDefault="00645583" w:rsidP="00645583">
            <w:pPr>
              <w:spacing w:after="0"/>
              <w:rPr>
                <w:rFonts w:eastAsia="等线"/>
                <w:lang w:val="en-US" w:eastAsia="zh-CN"/>
              </w:rPr>
            </w:pPr>
          </w:p>
        </w:tc>
      </w:tr>
    </w:tbl>
    <w:p w:rsidR="00612905" w:rsidRDefault="00612905" w:rsidP="00612905">
      <w:pPr>
        <w:spacing w:after="0"/>
        <w:rPr>
          <w:rFonts w:eastAsia="等线"/>
          <w:lang w:val="en-US" w:eastAsia="zh-CN"/>
        </w:rPr>
      </w:pPr>
    </w:p>
    <w:p w:rsidR="00EF4659" w:rsidRDefault="00EF4659" w:rsidP="00EF4659">
      <w:pPr>
        <w:pStyle w:val="2"/>
        <w:rPr>
          <w:lang w:eastAsia="zh-CN"/>
        </w:rPr>
      </w:pPr>
      <w:r>
        <w:rPr>
          <w:lang w:eastAsia="zh-CN"/>
        </w:rPr>
        <w:t xml:space="preserve">2.2 </w:t>
      </w:r>
      <w:r w:rsidR="00162BF9">
        <w:rPr>
          <w:lang w:eastAsia="zh-CN"/>
        </w:rPr>
        <w:t>Max input level</w:t>
      </w:r>
    </w:p>
    <w:p w:rsidR="00894F8A" w:rsidRDefault="0037757E" w:rsidP="00F77B1F">
      <w:pPr>
        <w:spacing w:after="0"/>
        <w:rPr>
          <w:rFonts w:eastAsia="等线"/>
          <w:lang w:val="en-US" w:eastAsia="zh-CN"/>
        </w:rPr>
      </w:pPr>
      <w:r>
        <w:rPr>
          <w:rFonts w:eastAsia="等线" w:hint="eastAsia"/>
          <w:lang w:val="en-US" w:eastAsia="zh-CN"/>
        </w:rPr>
        <w:t>I</w:t>
      </w:r>
      <w:r>
        <w:rPr>
          <w:rFonts w:eastAsia="等线"/>
          <w:lang w:val="en-US" w:eastAsia="zh-CN"/>
        </w:rPr>
        <w:t>n current specification, there is no specific max input level requirement for NR-U</w:t>
      </w:r>
      <w:r w:rsidR="00A60077">
        <w:rPr>
          <w:rFonts w:eastAsia="等线"/>
          <w:lang w:val="en-US" w:eastAsia="zh-CN"/>
        </w:rPr>
        <w:t xml:space="preserve"> which can be interpreted as same requirement as NR single CC. And </w:t>
      </w:r>
      <w:r w:rsidR="00F77B1F">
        <w:rPr>
          <w:rFonts w:eastAsia="等线"/>
          <w:lang w:val="en-US" w:eastAsia="zh-CN"/>
        </w:rPr>
        <w:t>the NR V2X use same requirement as NR single CC also</w:t>
      </w:r>
      <w:r w:rsidR="0068082E">
        <w:rPr>
          <w:rFonts w:eastAsia="等线"/>
          <w:lang w:val="en-US" w:eastAsia="zh-CN"/>
        </w:rPr>
        <w:t xml:space="preserve"> [</w:t>
      </w:r>
      <w:r w:rsidR="001D583D">
        <w:rPr>
          <w:rFonts w:eastAsia="等线"/>
          <w:lang w:val="en-US" w:eastAsia="zh-CN"/>
        </w:rPr>
        <w:t>9</w:t>
      </w:r>
      <w:r w:rsidR="0068082E">
        <w:rPr>
          <w:rFonts w:eastAsia="等线"/>
          <w:lang w:val="en-US" w:eastAsia="zh-CN"/>
        </w:rPr>
        <w:t>]</w:t>
      </w:r>
      <w:r w:rsidR="00F77B1F">
        <w:rPr>
          <w:rFonts w:eastAsia="等线"/>
          <w:lang w:val="en-US" w:eastAsia="zh-CN"/>
        </w:rPr>
        <w:t>, but with NR V2X RMCs.</w:t>
      </w:r>
    </w:p>
    <w:p w:rsidR="00F77B1F" w:rsidRPr="00D46518" w:rsidRDefault="00F77B1F" w:rsidP="00F77B1F">
      <w:pPr>
        <w:spacing w:after="0"/>
        <w:rPr>
          <w:rFonts w:eastAsia="等线"/>
          <w:lang w:val="en-US" w:eastAsia="zh-CN"/>
        </w:rPr>
      </w:pPr>
    </w:p>
    <w:p w:rsidR="00F77B1F" w:rsidRDefault="00F77B1F" w:rsidP="00F77B1F">
      <w:pPr>
        <w:spacing w:after="0"/>
        <w:rPr>
          <w:rFonts w:eastAsia="等线"/>
          <w:lang w:val="en-US" w:eastAsia="zh-CN"/>
        </w:rPr>
      </w:pPr>
      <w:r>
        <w:rPr>
          <w:rFonts w:eastAsia="等线" w:hint="eastAsia"/>
          <w:lang w:val="en-US" w:eastAsia="zh-CN"/>
        </w:rPr>
        <w:t>F</w:t>
      </w:r>
      <w:r>
        <w:rPr>
          <w:rFonts w:eastAsia="等线"/>
          <w:lang w:val="en-US" w:eastAsia="zh-CN"/>
        </w:rPr>
        <w:t>or SL-U, the NR V2X max input level can be reused.</w:t>
      </w:r>
    </w:p>
    <w:p w:rsidR="00F77B1F" w:rsidRPr="00F77B1F" w:rsidRDefault="00F77B1F" w:rsidP="00F77B1F">
      <w:pPr>
        <w:spacing w:after="0"/>
        <w:rPr>
          <w:rFonts w:eastAsia="等线"/>
          <w:lang w:val="en-US" w:eastAsia="zh-CN"/>
        </w:rPr>
      </w:pPr>
    </w:p>
    <w:p w:rsidR="00F77B1F" w:rsidRPr="006064C3" w:rsidRDefault="00F77B1F" w:rsidP="00F77B1F">
      <w:pPr>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EF0B61">
        <w:rPr>
          <w:rFonts w:eastAsia="等线"/>
          <w:b/>
          <w:lang w:val="en-US" w:eastAsia="zh-CN"/>
        </w:rPr>
        <w:t>NR V2X</w:t>
      </w:r>
      <w:r>
        <w:rPr>
          <w:rFonts w:eastAsia="等线"/>
          <w:b/>
          <w:lang w:val="en-US" w:eastAsia="zh-CN"/>
        </w:rPr>
        <w:t xml:space="preserve"> and NR-U both reuse the NR single CC max input level, and NR V2X apply specific RMCs</w:t>
      </w:r>
      <w:r w:rsidRPr="008D68B5">
        <w:rPr>
          <w:rFonts w:eastAsia="等线"/>
          <w:b/>
          <w:lang w:val="en-US" w:eastAsia="zh-CN"/>
        </w:rPr>
        <w:t>.</w:t>
      </w:r>
    </w:p>
    <w:p w:rsidR="00FD2A90" w:rsidRDefault="00FD2A90" w:rsidP="00FD2A90">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SL-U max input level reuse NR V2X requirements.</w:t>
      </w:r>
    </w:p>
    <w:p w:rsidR="003C25EA" w:rsidRDefault="003C25EA" w:rsidP="003C25EA">
      <w:pPr>
        <w:pStyle w:val="2"/>
        <w:rPr>
          <w:lang w:eastAsia="zh-CN"/>
        </w:rPr>
      </w:pPr>
      <w:r>
        <w:rPr>
          <w:lang w:eastAsia="zh-CN"/>
        </w:rPr>
        <w:lastRenderedPageBreak/>
        <w:t>2.3 ACS</w:t>
      </w:r>
    </w:p>
    <w:p w:rsidR="00F845BC" w:rsidRDefault="00691432" w:rsidP="00F845BC">
      <w:pPr>
        <w:spacing w:after="0"/>
        <w:rPr>
          <w:rFonts w:eastAsia="等线"/>
          <w:lang w:val="en-US" w:eastAsia="zh-CN"/>
        </w:rPr>
      </w:pPr>
      <w:r>
        <w:rPr>
          <w:rFonts w:eastAsia="等线" w:hint="eastAsia"/>
          <w:lang w:val="en-US" w:eastAsia="zh-CN"/>
        </w:rPr>
        <w:t>In</w:t>
      </w:r>
      <w:r>
        <w:rPr>
          <w:rFonts w:eastAsia="等线"/>
          <w:lang w:val="en-US" w:eastAsia="zh-CN"/>
        </w:rPr>
        <w:t xml:space="preserve"> NR single CC, the ACS was defined with two test configurations, i.e. case1 and case2, and they were further distinguished with two frequency ranges, one is for bands below 2.7GHz, and the other is for bands above 3.3GHz. In NR V2X, it </w:t>
      </w:r>
      <w:r w:rsidR="00F845BC">
        <w:rPr>
          <w:rFonts w:eastAsia="等线"/>
          <w:lang w:val="en-US" w:eastAsia="zh-CN"/>
        </w:rPr>
        <w:t xml:space="preserve">was intended to </w:t>
      </w:r>
      <w:r>
        <w:rPr>
          <w:rFonts w:eastAsia="等线"/>
          <w:lang w:val="en-US" w:eastAsia="zh-CN"/>
        </w:rPr>
        <w:t>follow the same requirement</w:t>
      </w:r>
      <w:r w:rsidR="00F845BC">
        <w:rPr>
          <w:rFonts w:eastAsia="等线"/>
          <w:lang w:val="en-US" w:eastAsia="zh-CN"/>
        </w:rPr>
        <w:t>s</w:t>
      </w:r>
      <w:r>
        <w:rPr>
          <w:rFonts w:eastAsia="等线"/>
          <w:lang w:val="en-US" w:eastAsia="zh-CN"/>
        </w:rPr>
        <w:t xml:space="preserve"> as </w:t>
      </w:r>
      <w:r w:rsidR="00F845BC">
        <w:rPr>
          <w:rFonts w:eastAsia="等线"/>
          <w:lang w:val="en-US" w:eastAsia="zh-CN"/>
        </w:rPr>
        <w:t xml:space="preserve">NR single CC which can be </w:t>
      </w:r>
      <w:r w:rsidR="00943902">
        <w:rPr>
          <w:rFonts w:eastAsia="等线"/>
          <w:lang w:val="en-US" w:eastAsia="zh-CN"/>
        </w:rPr>
        <w:t>found</w:t>
      </w:r>
      <w:r w:rsidR="00F845BC">
        <w:rPr>
          <w:rFonts w:eastAsia="等线"/>
          <w:lang w:val="en-US" w:eastAsia="zh-CN"/>
        </w:rPr>
        <w:t xml:space="preserve"> with the description in TR38.886 [8], copied below:</w:t>
      </w:r>
    </w:p>
    <w:p w:rsidR="00F845BC" w:rsidRPr="00F845BC" w:rsidRDefault="00F845BC" w:rsidP="00F845BC">
      <w:pPr>
        <w:spacing w:after="0"/>
        <w:rPr>
          <w:rFonts w:eastAsiaTheme="minorEastAsia"/>
          <w:lang w:eastAsia="zh-CN"/>
        </w:rPr>
      </w:pPr>
    </w:p>
    <w:p w:rsidR="00F845BC" w:rsidRPr="0087716F" w:rsidRDefault="00F845BC" w:rsidP="00F845BC">
      <w:pPr>
        <w:ind w:leftChars="200" w:left="400"/>
        <w:rPr>
          <w:lang w:eastAsia="zh-CN"/>
        </w:rPr>
      </w:pPr>
      <w:r>
        <w:rPr>
          <w:lang w:eastAsia="zh-CN"/>
        </w:rPr>
        <w:t>“</w:t>
      </w:r>
      <w:r w:rsidRPr="00F845BC">
        <w:rPr>
          <w:rFonts w:hint="eastAsia"/>
          <w:i/>
          <w:lang w:eastAsia="zh-CN"/>
        </w:rPr>
        <w:t xml:space="preserve">ACS reflects the digital domain filter attenuation capability, which is model together with ACLR in ACIR. Based on PRR metric. </w:t>
      </w:r>
      <w:r w:rsidRPr="00F845BC">
        <w:rPr>
          <w:i/>
          <w:lang w:eastAsia="zh-CN"/>
        </w:rPr>
        <w:t>I</w:t>
      </w:r>
      <w:r w:rsidRPr="00F845BC">
        <w:rPr>
          <w:rFonts w:hint="eastAsia"/>
          <w:i/>
          <w:lang w:eastAsia="zh-CN"/>
        </w:rPr>
        <w:t>n co-existence study, the existing NR ACS requirement</w:t>
      </w:r>
      <w:r w:rsidRPr="00F845BC">
        <w:rPr>
          <w:i/>
          <w:lang w:eastAsia="zh-CN"/>
        </w:rPr>
        <w:t xml:space="preserve"> reuse </w:t>
      </w:r>
      <w:r w:rsidRPr="00F845BC">
        <w:rPr>
          <w:rFonts w:hint="eastAsia"/>
          <w:i/>
          <w:lang w:eastAsia="zh-CN"/>
        </w:rPr>
        <w:t xml:space="preserve">for both </w:t>
      </w:r>
      <w:r w:rsidRPr="00F845BC">
        <w:rPr>
          <w:i/>
          <w:lang w:eastAsia="zh-CN"/>
        </w:rPr>
        <w:t>NR</w:t>
      </w:r>
      <w:r w:rsidRPr="00F845BC">
        <w:rPr>
          <w:rFonts w:hint="eastAsia"/>
          <w:i/>
          <w:lang w:eastAsia="zh-CN"/>
        </w:rPr>
        <w:t xml:space="preserve"> UE to V2X UE and DSRC UE to V2X UE urban interference scenarios, PRR loss is less than 5%. </w:t>
      </w:r>
      <w:r w:rsidRPr="005678A8">
        <w:rPr>
          <w:rFonts w:hint="eastAsia"/>
          <w:i/>
          <w:highlight w:val="yellow"/>
          <w:lang w:eastAsia="zh-CN"/>
        </w:rPr>
        <w:t>Therefore, it is proposed that the same ACS values shall be kept unchanged for V2X</w:t>
      </w:r>
      <w:r w:rsidRPr="005678A8">
        <w:rPr>
          <w:i/>
          <w:highlight w:val="yellow"/>
          <w:lang w:eastAsia="zh-CN"/>
        </w:rPr>
        <w:t xml:space="preserve"> UE at n47</w:t>
      </w:r>
      <w:r w:rsidRPr="005678A8">
        <w:rPr>
          <w:rFonts w:hint="eastAsia"/>
          <w:i/>
          <w:highlight w:val="yellow"/>
          <w:lang w:eastAsia="zh-CN"/>
        </w:rPr>
        <w:t>.</w:t>
      </w:r>
      <w:r w:rsidRPr="00F845BC">
        <w:rPr>
          <w:i/>
          <w:lang w:eastAsia="zh-CN"/>
        </w:rPr>
        <w:t xml:space="preserve"> </w:t>
      </w:r>
      <w:r w:rsidRPr="005678A8">
        <w:rPr>
          <w:rFonts w:hint="eastAsia"/>
          <w:i/>
          <w:highlight w:val="yellow"/>
          <w:lang w:eastAsia="ko-KR"/>
        </w:rPr>
        <w:t>In licensed band, RAN4 shall reuse the same ACS values since there was legacy NR or LTE system</w:t>
      </w:r>
      <w:r w:rsidRPr="00F845BC">
        <w:rPr>
          <w:rFonts w:hint="eastAsia"/>
          <w:i/>
          <w:lang w:eastAsia="ko-KR"/>
        </w:rPr>
        <w:t>.</w:t>
      </w:r>
      <w:r w:rsidRPr="00F845BC">
        <w:rPr>
          <w:i/>
          <w:lang w:eastAsia="ko-KR"/>
        </w:rPr>
        <w:t xml:space="preserve"> </w:t>
      </w:r>
      <w:r w:rsidRPr="00F845BC">
        <w:rPr>
          <w:rFonts w:hint="eastAsia"/>
          <w:i/>
          <w:lang w:eastAsia="zh-CN"/>
        </w:rPr>
        <w:t xml:space="preserve">As 10MHz is typical channel bandwidth used in the V2X band, the interferer bandwidth shall be </w:t>
      </w:r>
      <w:r w:rsidRPr="00F845BC">
        <w:rPr>
          <w:i/>
          <w:lang w:eastAsia="zh-CN"/>
        </w:rPr>
        <w:t>used</w:t>
      </w:r>
      <w:r w:rsidRPr="00F845BC">
        <w:rPr>
          <w:rFonts w:hint="eastAsia"/>
          <w:i/>
          <w:lang w:eastAsia="zh-CN"/>
        </w:rPr>
        <w:t xml:space="preserve"> </w:t>
      </w:r>
      <w:r w:rsidRPr="00F845BC">
        <w:rPr>
          <w:i/>
          <w:lang w:eastAsia="zh-CN"/>
        </w:rPr>
        <w:t xml:space="preserve">with </w:t>
      </w:r>
      <w:r w:rsidRPr="00F845BC">
        <w:rPr>
          <w:rFonts w:hint="eastAsia"/>
          <w:i/>
          <w:lang w:eastAsia="zh-CN"/>
        </w:rPr>
        <w:t>10MHz</w:t>
      </w:r>
      <w:r w:rsidRPr="00F845BC">
        <w:rPr>
          <w:i/>
          <w:lang w:eastAsia="zh-CN"/>
        </w:rPr>
        <w:t xml:space="preserve"> for NR V2X operating bands in Table 8.1-1</w:t>
      </w:r>
      <w:r w:rsidRPr="00F845BC">
        <w:rPr>
          <w:rFonts w:hint="eastAsia"/>
          <w:i/>
          <w:lang w:eastAsia="zh-CN"/>
        </w:rPr>
        <w:t>.</w:t>
      </w:r>
      <w:r>
        <w:rPr>
          <w:lang w:eastAsia="zh-CN"/>
        </w:rPr>
        <w:t>”</w:t>
      </w:r>
    </w:p>
    <w:p w:rsidR="00691432" w:rsidRPr="00FD2A90" w:rsidRDefault="005678A8" w:rsidP="00F77B1F">
      <w:pPr>
        <w:spacing w:after="0"/>
        <w:rPr>
          <w:rFonts w:eastAsia="等线"/>
          <w:lang w:val="en-US" w:eastAsia="zh-CN"/>
        </w:rPr>
      </w:pPr>
      <w:r>
        <w:rPr>
          <w:rFonts w:eastAsia="等线" w:hint="eastAsia"/>
          <w:lang w:eastAsia="zh-CN"/>
        </w:rPr>
        <w:t>H</w:t>
      </w:r>
      <w:r>
        <w:rPr>
          <w:rFonts w:eastAsia="等线"/>
          <w:lang w:eastAsia="zh-CN"/>
        </w:rPr>
        <w:t>owever, in the spec, the ACS for NR V2X is as below figure 1</w:t>
      </w:r>
      <w:r w:rsidR="00EE77C8">
        <w:rPr>
          <w:rFonts w:eastAsia="等线"/>
          <w:lang w:eastAsia="zh-CN"/>
        </w:rPr>
        <w:t xml:space="preserve"> which is same as the ACS requirement for NR single CC with frequencies below 2.7GHz. Considering the band n47 is above 3.3GHz, the ACS requirement seems missing in current spec.</w:t>
      </w:r>
    </w:p>
    <w:p w:rsidR="00A60077" w:rsidRDefault="00432768" w:rsidP="005678A8">
      <w:pPr>
        <w:spacing w:after="0"/>
        <w:jc w:val="center"/>
        <w:rPr>
          <w:rFonts w:eastAsia="等线"/>
          <w:lang w:val="en-US" w:eastAsia="zh-CN"/>
        </w:rPr>
      </w:pPr>
      <w:r>
        <w:rPr>
          <w:noProof/>
        </w:rPr>
        <w:drawing>
          <wp:inline distT="0" distB="0" distL="0" distR="0" wp14:anchorId="0CF110D7" wp14:editId="1A976994">
            <wp:extent cx="4975761" cy="801279"/>
            <wp:effectExtent l="114300" t="76200" r="111125" b="7556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873"/>
                    <a:stretch/>
                  </pic:blipFill>
                  <pic:spPr bwMode="auto">
                    <a:xfrm>
                      <a:off x="0" y="0"/>
                      <a:ext cx="5002629" cy="805606"/>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rsidR="005678A8" w:rsidRDefault="005678A8" w:rsidP="005678A8">
      <w:pPr>
        <w:spacing w:after="0"/>
        <w:jc w:val="center"/>
        <w:rPr>
          <w:rFonts w:eastAsia="等线"/>
          <w:lang w:val="en-US" w:eastAsia="zh-CN"/>
        </w:rPr>
      </w:pPr>
      <w:r>
        <w:rPr>
          <w:rFonts w:eastAsia="等线" w:hint="eastAsia"/>
          <w:lang w:val="en-US" w:eastAsia="zh-CN"/>
        </w:rPr>
        <w:t>F</w:t>
      </w:r>
      <w:r>
        <w:rPr>
          <w:rFonts w:eastAsia="等线"/>
          <w:lang w:val="en-US" w:eastAsia="zh-CN"/>
        </w:rPr>
        <w:t>igure 1 ACS for NR V2X in 38.101-1</w:t>
      </w:r>
    </w:p>
    <w:p w:rsidR="00EE77C8" w:rsidRDefault="00EE77C8" w:rsidP="005678A8">
      <w:pPr>
        <w:spacing w:after="0"/>
        <w:jc w:val="center"/>
        <w:rPr>
          <w:rFonts w:eastAsia="等线"/>
          <w:lang w:val="en-US" w:eastAsia="zh-CN"/>
        </w:rPr>
      </w:pPr>
    </w:p>
    <w:p w:rsidR="00EE77C8" w:rsidRPr="006064C3" w:rsidRDefault="00EE77C8" w:rsidP="00EE77C8">
      <w:pPr>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sidR="0032322E">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00104ECA">
        <w:rPr>
          <w:rFonts w:eastAsia="等线"/>
          <w:b/>
          <w:lang w:val="en-US" w:eastAsia="zh-CN"/>
        </w:rPr>
        <w:t>NR V2X ACS requirement for bands above 3.3GHz, especially for n47, is missing in the spec</w:t>
      </w:r>
      <w:r w:rsidR="00585603">
        <w:rPr>
          <w:rFonts w:eastAsia="等线"/>
          <w:b/>
          <w:lang w:val="en-US" w:eastAsia="zh-CN"/>
        </w:rPr>
        <w:t xml:space="preserve"> which need to be introduced in the maintenance</w:t>
      </w:r>
      <w:r w:rsidRPr="008D68B5">
        <w:rPr>
          <w:rFonts w:eastAsia="等线"/>
          <w:b/>
          <w:lang w:val="en-US" w:eastAsia="zh-CN"/>
        </w:rPr>
        <w:t>.</w:t>
      </w:r>
    </w:p>
    <w:p w:rsidR="00E51FDB" w:rsidRDefault="00E51FDB" w:rsidP="00E51FDB">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Introduce the NR V2X ACS requirement for bands above 3.3GHz, especially for n47, as maintenance.</w:t>
      </w:r>
    </w:p>
    <w:p w:rsidR="00EE77C8" w:rsidRDefault="0030759F" w:rsidP="00D46518">
      <w:pPr>
        <w:spacing w:after="0"/>
        <w:rPr>
          <w:rFonts w:eastAsia="等线"/>
          <w:lang w:val="en-US" w:eastAsia="zh-CN"/>
        </w:rPr>
      </w:pPr>
      <w:r>
        <w:rPr>
          <w:rFonts w:eastAsia="等线" w:hint="eastAsia"/>
          <w:lang w:val="en-US" w:eastAsia="zh-CN"/>
        </w:rPr>
        <w:t>T</w:t>
      </w:r>
      <w:r>
        <w:rPr>
          <w:rFonts w:eastAsia="等线"/>
          <w:lang w:val="en-US" w:eastAsia="zh-CN"/>
        </w:rPr>
        <w:t xml:space="preserve">he </w:t>
      </w:r>
      <w:r w:rsidR="00B24C4D">
        <w:rPr>
          <w:rFonts w:eastAsia="等线"/>
          <w:lang w:val="en-US" w:eastAsia="zh-CN"/>
        </w:rPr>
        <w:t>ACS for NR-U was defined for bands above 3.3GHz considering the unlicensed bands of n46, n96, n102 are all high bands currently. However, the requirement format is different from NR single CC which can be found below in figure 2, i.e. the ACS is adjusted according to the CBW while the NR single CC is fixed as 33dB for bands above 3.3GHz.</w:t>
      </w:r>
      <w:r w:rsidR="004339FC">
        <w:rPr>
          <w:rFonts w:eastAsia="等线" w:hint="eastAsia"/>
          <w:lang w:val="en-US" w:eastAsia="zh-CN"/>
        </w:rPr>
        <w:t xml:space="preserve"> </w:t>
      </w:r>
      <w:r w:rsidR="004339FC">
        <w:rPr>
          <w:rFonts w:eastAsia="等线"/>
          <w:lang w:val="en-US" w:eastAsia="zh-CN"/>
        </w:rPr>
        <w:t>Th</w:t>
      </w:r>
      <w:r w:rsidR="005341BA">
        <w:rPr>
          <w:rFonts w:eastAsia="等线" w:hint="eastAsia"/>
          <w:lang w:val="en-US" w:eastAsia="zh-CN"/>
        </w:rPr>
        <w:t>e</w:t>
      </w:r>
      <w:r w:rsidR="005341BA">
        <w:rPr>
          <w:rFonts w:eastAsia="等线"/>
          <w:lang w:val="en-US" w:eastAsia="zh-CN"/>
        </w:rPr>
        <w:t xml:space="preserve"> ACS requirement</w:t>
      </w:r>
      <w:r w:rsidR="00A70D0D">
        <w:rPr>
          <w:rFonts w:eastAsia="等线"/>
          <w:lang w:val="en-US" w:eastAsia="zh-CN"/>
        </w:rPr>
        <w:t xml:space="preserve"> </w:t>
      </w:r>
      <w:r w:rsidR="000858A2">
        <w:rPr>
          <w:rFonts w:eastAsia="等线"/>
          <w:lang w:val="en-US" w:eastAsia="zh-CN"/>
        </w:rPr>
        <w:t>has been extensively discussed in NR-U WI with various view</w:t>
      </w:r>
      <w:r w:rsidR="005341BA">
        <w:rPr>
          <w:rFonts w:eastAsia="等线"/>
          <w:lang w:val="en-US" w:eastAsia="zh-CN"/>
        </w:rPr>
        <w:t xml:space="preserve"> consider</w:t>
      </w:r>
      <w:r w:rsidR="000858A2">
        <w:rPr>
          <w:rFonts w:eastAsia="等线"/>
          <w:lang w:val="en-US" w:eastAsia="zh-CN"/>
        </w:rPr>
        <w:t>ing</w:t>
      </w:r>
      <w:r w:rsidR="005341BA">
        <w:rPr>
          <w:rFonts w:eastAsia="等线"/>
          <w:lang w:val="en-US" w:eastAsia="zh-CN"/>
        </w:rPr>
        <w:t xml:space="preserve"> the difference of ACLR</w:t>
      </w:r>
      <w:r w:rsidR="000858A2">
        <w:rPr>
          <w:rFonts w:eastAsia="等线"/>
          <w:lang w:val="en-US" w:eastAsia="zh-CN"/>
        </w:rPr>
        <w:t xml:space="preserve">, </w:t>
      </w:r>
      <w:r w:rsidR="005341BA">
        <w:rPr>
          <w:rFonts w:eastAsia="等线"/>
          <w:lang w:val="en-US" w:eastAsia="zh-CN"/>
        </w:rPr>
        <w:t>ACIR impacts</w:t>
      </w:r>
      <w:r w:rsidR="000858A2">
        <w:rPr>
          <w:rFonts w:eastAsia="等线"/>
          <w:lang w:val="en-US" w:eastAsia="zh-CN"/>
        </w:rPr>
        <w:t>, and comparison with WIFI system</w:t>
      </w:r>
      <w:r w:rsidR="00DD4A98">
        <w:rPr>
          <w:rFonts w:eastAsia="等线"/>
          <w:lang w:val="en-US" w:eastAsia="zh-CN"/>
        </w:rPr>
        <w:t xml:space="preserve">, and coexistence with LAA, the final value is a compromised outcome </w:t>
      </w:r>
      <w:r w:rsidR="000858A2">
        <w:rPr>
          <w:rFonts w:eastAsia="等线"/>
          <w:lang w:val="en-US" w:eastAsia="zh-CN"/>
        </w:rPr>
        <w:t>[</w:t>
      </w:r>
      <w:r w:rsidR="00DD4A98">
        <w:rPr>
          <w:rFonts w:eastAsia="等线"/>
          <w:lang w:val="en-US" w:eastAsia="zh-CN"/>
        </w:rPr>
        <w:t>2</w:t>
      </w:r>
      <w:r w:rsidR="000858A2">
        <w:rPr>
          <w:rFonts w:eastAsia="等线"/>
          <w:lang w:val="en-US" w:eastAsia="zh-CN"/>
        </w:rPr>
        <w:t>]</w:t>
      </w:r>
      <w:r w:rsidR="00DD4A98">
        <w:rPr>
          <w:rFonts w:eastAsia="等线"/>
          <w:lang w:val="en-US" w:eastAsia="zh-CN"/>
        </w:rPr>
        <w:t>[10</w:t>
      </w:r>
      <w:r w:rsidR="00763D52">
        <w:rPr>
          <w:rFonts w:eastAsia="等线"/>
          <w:lang w:val="en-US" w:eastAsia="zh-CN"/>
        </w:rPr>
        <w:t>-</w:t>
      </w:r>
      <w:r w:rsidR="00DD4A98">
        <w:rPr>
          <w:rFonts w:eastAsia="等线"/>
          <w:lang w:val="en-US" w:eastAsia="zh-CN"/>
        </w:rPr>
        <w:t>1</w:t>
      </w:r>
      <w:r w:rsidR="00D1733A">
        <w:rPr>
          <w:rFonts w:eastAsia="等线"/>
          <w:lang w:val="en-US" w:eastAsia="zh-CN"/>
        </w:rPr>
        <w:t>3</w:t>
      </w:r>
      <w:r w:rsidR="00DD4A98">
        <w:rPr>
          <w:rFonts w:eastAsia="等线"/>
          <w:lang w:val="en-US" w:eastAsia="zh-CN"/>
        </w:rPr>
        <w:t>]</w:t>
      </w:r>
      <w:r w:rsidR="005341BA">
        <w:rPr>
          <w:rFonts w:eastAsia="等线"/>
          <w:lang w:val="en-US" w:eastAsia="zh-CN"/>
        </w:rPr>
        <w:t>.</w:t>
      </w:r>
      <w:r w:rsidR="00DD4A98">
        <w:rPr>
          <w:rFonts w:eastAsia="等线"/>
          <w:lang w:val="en-US" w:eastAsia="zh-CN"/>
        </w:rPr>
        <w:t xml:space="preserve"> </w:t>
      </w:r>
    </w:p>
    <w:p w:rsidR="00A60077" w:rsidRDefault="00432768" w:rsidP="002F7747">
      <w:pPr>
        <w:spacing w:after="0"/>
        <w:jc w:val="center"/>
        <w:rPr>
          <w:rFonts w:eastAsia="等线"/>
          <w:lang w:val="en-US" w:eastAsia="zh-CN"/>
        </w:rPr>
      </w:pPr>
      <w:r>
        <w:rPr>
          <w:noProof/>
        </w:rPr>
        <w:drawing>
          <wp:inline distT="0" distB="0" distL="0" distR="0" wp14:anchorId="69C9254C" wp14:editId="1DC9C480">
            <wp:extent cx="4079174" cy="823596"/>
            <wp:effectExtent l="95250" t="76200" r="93345" b="717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260"/>
                    <a:stretch/>
                  </pic:blipFill>
                  <pic:spPr bwMode="auto">
                    <a:xfrm>
                      <a:off x="0" y="0"/>
                      <a:ext cx="4181894" cy="844336"/>
                    </a:xfrm>
                    <a:prstGeom prst="rect">
                      <a:avLst/>
                    </a:prstGeom>
                    <a:ln>
                      <a:noFill/>
                    </a:ln>
                    <a:effectLst>
                      <a:outerShdw blurRad="63500" sx="102000" sy="102000" algn="ctr" rotWithShape="0">
                        <a:prstClr val="black">
                          <a:alpha val="40000"/>
                        </a:prstClr>
                      </a:outerShdw>
                    </a:effectLst>
                    <a:extLst>
                      <a:ext uri="{53640926-AAD7-44D8-BBD7-CCE9431645EC}">
                        <a14:shadowObscured xmlns:a14="http://schemas.microsoft.com/office/drawing/2010/main"/>
                      </a:ext>
                    </a:extLst>
                  </pic:spPr>
                </pic:pic>
              </a:graphicData>
            </a:graphic>
          </wp:inline>
        </w:drawing>
      </w:r>
    </w:p>
    <w:p w:rsidR="00B24C4D" w:rsidRDefault="00B24C4D" w:rsidP="00B24C4D">
      <w:pPr>
        <w:spacing w:after="0"/>
        <w:jc w:val="center"/>
        <w:rPr>
          <w:rFonts w:eastAsia="等线"/>
          <w:lang w:val="en-US" w:eastAsia="zh-CN"/>
        </w:rPr>
      </w:pPr>
      <w:r>
        <w:rPr>
          <w:rFonts w:eastAsia="等线" w:hint="eastAsia"/>
          <w:lang w:val="en-US" w:eastAsia="zh-CN"/>
        </w:rPr>
        <w:t>F</w:t>
      </w:r>
      <w:r>
        <w:rPr>
          <w:rFonts w:eastAsia="等线"/>
          <w:lang w:val="en-US" w:eastAsia="zh-CN"/>
        </w:rPr>
        <w:t>igure 2 ACS for NR-U in 38.101-1</w:t>
      </w:r>
    </w:p>
    <w:p w:rsidR="00061816" w:rsidRDefault="002A6358" w:rsidP="002F7747">
      <w:pPr>
        <w:spacing w:after="0"/>
        <w:rPr>
          <w:rFonts w:eastAsia="等线"/>
          <w:lang w:val="en-US" w:eastAsia="zh-CN"/>
        </w:rPr>
      </w:pPr>
      <w:r>
        <w:rPr>
          <w:rFonts w:eastAsia="等线" w:hint="eastAsia"/>
          <w:lang w:val="en-US" w:eastAsia="zh-CN"/>
        </w:rPr>
        <w:t>A</w:t>
      </w:r>
      <w:r>
        <w:rPr>
          <w:rFonts w:eastAsia="等线"/>
          <w:lang w:val="en-US" w:eastAsia="zh-CN"/>
        </w:rPr>
        <w:t>nd for the testing configurations, the case2 in NR single CC was not defined</w:t>
      </w:r>
      <w:r w:rsidR="004162B8">
        <w:rPr>
          <w:rFonts w:eastAsia="等线"/>
          <w:lang w:val="en-US" w:eastAsia="zh-CN"/>
        </w:rPr>
        <w:t xml:space="preserve"> with considerations of deployment scenarios</w:t>
      </w:r>
      <w:r w:rsidR="00E7271B">
        <w:rPr>
          <w:rFonts w:eastAsia="等线"/>
          <w:lang w:val="en-US" w:eastAsia="zh-CN"/>
        </w:rPr>
        <w:t xml:space="preserve"> [</w:t>
      </w:r>
      <w:r w:rsidR="00B67223">
        <w:rPr>
          <w:rFonts w:eastAsia="等线"/>
          <w:lang w:val="en-US" w:eastAsia="zh-CN"/>
        </w:rPr>
        <w:t>14</w:t>
      </w:r>
      <w:r w:rsidR="00E7271B">
        <w:rPr>
          <w:rFonts w:eastAsia="等线"/>
          <w:lang w:val="en-US" w:eastAsia="zh-CN"/>
        </w:rPr>
        <w:t>]</w:t>
      </w:r>
      <w:r w:rsidR="004162B8">
        <w:rPr>
          <w:rFonts w:eastAsia="等线"/>
          <w:lang w:val="en-US" w:eastAsia="zh-CN"/>
        </w:rPr>
        <w:t xml:space="preserve"> or </w:t>
      </w:r>
      <w:r w:rsidR="00E7271B">
        <w:rPr>
          <w:rFonts w:eastAsia="等线"/>
          <w:lang w:val="en-US" w:eastAsia="zh-CN"/>
        </w:rPr>
        <w:t>case2 in reality is similar to case1 in NR-U [11].</w:t>
      </w:r>
    </w:p>
    <w:p w:rsidR="002A6358" w:rsidRDefault="002A6358" w:rsidP="002F7747">
      <w:pPr>
        <w:spacing w:after="0"/>
        <w:rPr>
          <w:rFonts w:eastAsia="等线"/>
          <w:lang w:val="en-US" w:eastAsia="zh-CN"/>
        </w:rPr>
      </w:pPr>
    </w:p>
    <w:p w:rsidR="00B24C4D" w:rsidRDefault="00061816" w:rsidP="002F7747">
      <w:pPr>
        <w:spacing w:after="0"/>
        <w:rPr>
          <w:rFonts w:eastAsia="等线"/>
          <w:lang w:val="en-US" w:eastAsia="zh-CN"/>
        </w:rPr>
      </w:pPr>
      <w:r>
        <w:rPr>
          <w:rFonts w:eastAsia="等线" w:hint="eastAsia"/>
          <w:lang w:val="en-US" w:eastAsia="zh-CN"/>
        </w:rPr>
        <w:t>W</w:t>
      </w:r>
      <w:r>
        <w:rPr>
          <w:rFonts w:eastAsia="等线"/>
          <w:lang w:val="en-US" w:eastAsia="zh-CN"/>
        </w:rPr>
        <w:t xml:space="preserve">hen SL-U works in unlicensed bands, </w:t>
      </w:r>
      <w:r w:rsidR="002F7747">
        <w:rPr>
          <w:rFonts w:eastAsia="等线"/>
          <w:lang w:val="en-US" w:eastAsia="zh-CN"/>
        </w:rPr>
        <w:t>the coexistence with other systems like WIFI, LAA and NR-U need to be considered, and the current requirements for NR-U can be reused to achieve similar protection levels.</w:t>
      </w:r>
    </w:p>
    <w:p w:rsidR="002F7747" w:rsidRDefault="002F7747" w:rsidP="002F7747">
      <w:pPr>
        <w:spacing w:after="0"/>
        <w:rPr>
          <w:rFonts w:eastAsia="等线"/>
          <w:lang w:val="en-US" w:eastAsia="zh-CN"/>
        </w:rPr>
      </w:pPr>
    </w:p>
    <w:p w:rsidR="002F7747" w:rsidRDefault="002F7747" w:rsidP="002F7747">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Reuse NR-U ACS requirements</w:t>
      </w:r>
      <w:r w:rsidR="00A32848">
        <w:rPr>
          <w:rFonts w:eastAsia="等线"/>
          <w:b/>
          <w:lang w:val="en-US" w:eastAsia="zh-CN"/>
        </w:rPr>
        <w:t xml:space="preserve"> and test configurations</w:t>
      </w:r>
      <w:r>
        <w:rPr>
          <w:rFonts w:eastAsia="等线"/>
          <w:b/>
          <w:lang w:val="en-US" w:eastAsia="zh-CN"/>
        </w:rPr>
        <w:t xml:space="preserve"> </w:t>
      </w:r>
      <w:r w:rsidR="0024130E">
        <w:rPr>
          <w:rFonts w:eastAsia="等线"/>
          <w:b/>
          <w:lang w:val="en-US" w:eastAsia="zh-CN"/>
        </w:rPr>
        <w:t xml:space="preserve">with NR V2X RMC </w:t>
      </w:r>
      <w:r>
        <w:rPr>
          <w:rFonts w:eastAsia="等线"/>
          <w:b/>
          <w:lang w:val="en-US" w:eastAsia="zh-CN"/>
        </w:rPr>
        <w:t>for SL-U to get similar coexistence results.</w:t>
      </w:r>
    </w:p>
    <w:p w:rsidR="00F44ABB" w:rsidRDefault="00F44ABB" w:rsidP="00F44ABB">
      <w:pPr>
        <w:pStyle w:val="2"/>
        <w:rPr>
          <w:lang w:eastAsia="zh-CN"/>
        </w:rPr>
      </w:pPr>
      <w:r>
        <w:rPr>
          <w:lang w:eastAsia="zh-CN"/>
        </w:rPr>
        <w:t>2.4 IBB</w:t>
      </w:r>
    </w:p>
    <w:p w:rsidR="001C60FF" w:rsidRDefault="00D02A38" w:rsidP="002F7747">
      <w:pPr>
        <w:spacing w:after="0"/>
        <w:rPr>
          <w:rFonts w:eastAsia="等线"/>
          <w:lang w:val="en-US" w:eastAsia="zh-CN"/>
        </w:rPr>
      </w:pPr>
      <w:r>
        <w:rPr>
          <w:rFonts w:eastAsia="等线"/>
          <w:lang w:val="en-US" w:eastAsia="zh-CN"/>
        </w:rPr>
        <w:t>NR V2X reused the IBB requirements of LTE V2X with test configurations of NR single CC.</w:t>
      </w:r>
      <w:r w:rsidR="001C60FF">
        <w:rPr>
          <w:rFonts w:eastAsia="等线"/>
          <w:lang w:val="en-US" w:eastAsia="zh-CN"/>
        </w:rPr>
        <w:t xml:space="preserve"> The NR-U IBB requirements were defined referring to the LAA system and the </w:t>
      </w:r>
      <w:r w:rsidR="00C45E3F">
        <w:rPr>
          <w:rFonts w:eastAsia="等线"/>
          <w:lang w:val="en-US" w:eastAsia="zh-CN"/>
        </w:rPr>
        <w:t>20MHz chan</w:t>
      </w:r>
      <w:r w:rsidR="001C60FF">
        <w:rPr>
          <w:rFonts w:eastAsia="等线"/>
          <w:lang w:val="en-US" w:eastAsia="zh-CN"/>
        </w:rPr>
        <w:t>nel allocation in unlicensed spectrum</w:t>
      </w:r>
      <w:r w:rsidR="00650812">
        <w:rPr>
          <w:rFonts w:eastAsia="等线"/>
          <w:lang w:val="en-US" w:eastAsia="zh-CN"/>
        </w:rPr>
        <w:t xml:space="preserve"> [15]</w:t>
      </w:r>
      <w:r w:rsidR="001C60FF">
        <w:rPr>
          <w:rFonts w:eastAsia="等线"/>
          <w:lang w:val="en-US" w:eastAsia="zh-CN"/>
        </w:rPr>
        <w:t>.</w:t>
      </w:r>
    </w:p>
    <w:p w:rsidR="002F7747" w:rsidRDefault="00C86077" w:rsidP="002F7747">
      <w:pPr>
        <w:spacing w:after="0"/>
        <w:rPr>
          <w:rFonts w:eastAsia="等线"/>
          <w:lang w:val="en-US" w:eastAsia="zh-CN"/>
        </w:rPr>
      </w:pPr>
      <w:r>
        <w:rPr>
          <w:rFonts w:eastAsia="等线" w:hint="eastAsia"/>
          <w:lang w:val="en-US" w:eastAsia="zh-CN"/>
        </w:rPr>
        <w:t>F</w:t>
      </w:r>
      <w:r>
        <w:rPr>
          <w:rFonts w:eastAsia="等线"/>
          <w:lang w:val="en-US" w:eastAsia="zh-CN"/>
        </w:rPr>
        <w:t xml:space="preserve">or </w:t>
      </w:r>
      <w:r w:rsidR="001C60FF">
        <w:rPr>
          <w:rFonts w:eastAsia="等线"/>
          <w:lang w:val="en-US" w:eastAsia="zh-CN"/>
        </w:rPr>
        <w:t>SL-U</w:t>
      </w:r>
      <w:r>
        <w:rPr>
          <w:rFonts w:eastAsia="等线"/>
          <w:lang w:val="en-US" w:eastAsia="zh-CN"/>
        </w:rPr>
        <w:t xml:space="preserve">, similar as ACS </w:t>
      </w:r>
      <w:r w:rsidR="001C60FF">
        <w:rPr>
          <w:rFonts w:eastAsia="等线"/>
          <w:lang w:val="en-US" w:eastAsia="zh-CN"/>
        </w:rPr>
        <w:t xml:space="preserve">the IBB requirements are </w:t>
      </w:r>
      <w:r>
        <w:rPr>
          <w:rFonts w:eastAsia="等线"/>
          <w:lang w:val="en-US" w:eastAsia="zh-CN"/>
        </w:rPr>
        <w:t>more relevant to the NR-U</w:t>
      </w:r>
      <w:r w:rsidR="00C905F3">
        <w:rPr>
          <w:rFonts w:eastAsia="等线"/>
          <w:lang w:val="en-US" w:eastAsia="zh-CN"/>
        </w:rPr>
        <w:t>, the requirements can be reused.</w:t>
      </w:r>
    </w:p>
    <w:p w:rsidR="00573F31" w:rsidRDefault="00573F31" w:rsidP="00573F31">
      <w:pPr>
        <w:spacing w:after="0"/>
        <w:jc w:val="center"/>
        <w:rPr>
          <w:rFonts w:eastAsia="等线"/>
          <w:lang w:val="en-US" w:eastAsia="zh-CN"/>
        </w:rPr>
      </w:pPr>
      <w:r>
        <w:rPr>
          <w:noProof/>
        </w:rPr>
        <w:lastRenderedPageBreak/>
        <w:drawing>
          <wp:inline distT="0" distB="0" distL="0" distR="0" wp14:anchorId="6BD37E71" wp14:editId="7B0F5A99">
            <wp:extent cx="4268521" cy="1300348"/>
            <wp:effectExtent l="95250" t="95250" r="93980" b="908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22780" cy="1316877"/>
                    </a:xfrm>
                    <a:prstGeom prst="rect">
                      <a:avLst/>
                    </a:prstGeom>
                    <a:effectLst>
                      <a:outerShdw blurRad="63500" sx="102000" sy="102000" algn="ctr" rotWithShape="0">
                        <a:prstClr val="black">
                          <a:alpha val="40000"/>
                        </a:prstClr>
                      </a:outerShdw>
                    </a:effectLst>
                  </pic:spPr>
                </pic:pic>
              </a:graphicData>
            </a:graphic>
          </wp:inline>
        </w:drawing>
      </w:r>
    </w:p>
    <w:p w:rsidR="00573F31" w:rsidRPr="002F7747" w:rsidRDefault="00573F31" w:rsidP="00573F31">
      <w:pPr>
        <w:spacing w:after="0"/>
        <w:jc w:val="center"/>
        <w:rPr>
          <w:rFonts w:eastAsia="等线"/>
          <w:lang w:val="en-US" w:eastAsia="zh-CN"/>
        </w:rPr>
      </w:pPr>
      <w:r>
        <w:rPr>
          <w:rFonts w:eastAsia="等线"/>
          <w:lang w:val="en-US" w:eastAsia="zh-CN"/>
        </w:rPr>
        <w:t>Figure 3 IBB requirement for NR V2X</w:t>
      </w:r>
    </w:p>
    <w:p w:rsidR="002F7747" w:rsidRDefault="00022402" w:rsidP="00022402">
      <w:pPr>
        <w:spacing w:after="0"/>
        <w:jc w:val="center"/>
        <w:rPr>
          <w:rFonts w:eastAsia="等线"/>
          <w:lang w:val="en-US" w:eastAsia="zh-CN"/>
        </w:rPr>
      </w:pPr>
      <w:r>
        <w:rPr>
          <w:noProof/>
        </w:rPr>
        <w:drawing>
          <wp:inline distT="0" distB="0" distL="0" distR="0" wp14:anchorId="57D71D59" wp14:editId="21F04C02">
            <wp:extent cx="4239491" cy="1307334"/>
            <wp:effectExtent l="95250" t="95250" r="85090" b="10287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71215" cy="1317117"/>
                    </a:xfrm>
                    <a:prstGeom prst="rect">
                      <a:avLst/>
                    </a:prstGeom>
                    <a:effectLst>
                      <a:outerShdw blurRad="63500" sx="102000" sy="102000" algn="ctr" rotWithShape="0">
                        <a:prstClr val="black">
                          <a:alpha val="40000"/>
                        </a:prstClr>
                      </a:outerShdw>
                    </a:effectLst>
                  </pic:spPr>
                </pic:pic>
              </a:graphicData>
            </a:graphic>
          </wp:inline>
        </w:drawing>
      </w:r>
    </w:p>
    <w:p w:rsidR="00573F31" w:rsidRDefault="00573F31" w:rsidP="00573F31">
      <w:pPr>
        <w:spacing w:after="0"/>
        <w:jc w:val="center"/>
        <w:rPr>
          <w:rFonts w:eastAsia="等线"/>
          <w:lang w:val="en-US" w:eastAsia="zh-CN"/>
        </w:rPr>
      </w:pPr>
      <w:r>
        <w:rPr>
          <w:rFonts w:eastAsia="等线"/>
          <w:lang w:val="en-US" w:eastAsia="zh-CN"/>
        </w:rPr>
        <w:t>Figure 4 IBB requirement for NR-U</w:t>
      </w:r>
    </w:p>
    <w:p w:rsidR="00B23001" w:rsidRPr="002F7747" w:rsidRDefault="00B23001" w:rsidP="00B23001">
      <w:pPr>
        <w:spacing w:after="0"/>
        <w:rPr>
          <w:rFonts w:eastAsia="等线"/>
          <w:lang w:val="en-US" w:eastAsia="zh-CN"/>
        </w:rPr>
      </w:pPr>
    </w:p>
    <w:p w:rsidR="00B23001" w:rsidRDefault="00B23001" w:rsidP="00B23001">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32322E">
        <w:rPr>
          <w:rFonts w:eastAsia="等线"/>
          <w:b/>
          <w:lang w:val="en-US" w:eastAsia="zh-CN"/>
        </w:rPr>
        <w:t>6</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Reuse NR-U IBB requirements and test configurations </w:t>
      </w:r>
      <w:r w:rsidR="008828EE">
        <w:rPr>
          <w:rFonts w:eastAsia="等线"/>
          <w:b/>
          <w:lang w:val="en-US" w:eastAsia="zh-CN"/>
        </w:rPr>
        <w:t xml:space="preserve">with NR V2X RMC </w:t>
      </w:r>
      <w:r>
        <w:rPr>
          <w:rFonts w:eastAsia="等线"/>
          <w:b/>
          <w:lang w:val="en-US" w:eastAsia="zh-CN"/>
        </w:rPr>
        <w:t>for SL-U.</w:t>
      </w:r>
    </w:p>
    <w:p w:rsidR="003E27CA" w:rsidRDefault="003E27CA" w:rsidP="003E27CA">
      <w:pPr>
        <w:pStyle w:val="2"/>
        <w:rPr>
          <w:lang w:eastAsia="zh-CN"/>
        </w:rPr>
      </w:pPr>
      <w:r>
        <w:rPr>
          <w:lang w:eastAsia="zh-CN"/>
        </w:rPr>
        <w:t>2.</w:t>
      </w:r>
      <w:r w:rsidR="00521777">
        <w:rPr>
          <w:lang w:eastAsia="zh-CN"/>
        </w:rPr>
        <w:t>5</w:t>
      </w:r>
      <w:r>
        <w:rPr>
          <w:lang w:eastAsia="zh-CN"/>
        </w:rPr>
        <w:t xml:space="preserve"> OBB</w:t>
      </w:r>
      <w:r w:rsidR="003062E3">
        <w:rPr>
          <w:lang w:eastAsia="zh-CN"/>
        </w:rPr>
        <w:t>/Spurious response</w:t>
      </w:r>
    </w:p>
    <w:p w:rsidR="00573F31" w:rsidRDefault="007B53B3" w:rsidP="00573F31">
      <w:pPr>
        <w:spacing w:after="0"/>
        <w:rPr>
          <w:rFonts w:eastAsia="等线"/>
          <w:lang w:val="en-US" w:eastAsia="zh-CN"/>
        </w:rPr>
      </w:pPr>
      <w:r>
        <w:rPr>
          <w:rFonts w:eastAsia="等线" w:hint="eastAsia"/>
          <w:lang w:val="en-US" w:eastAsia="zh-CN"/>
        </w:rPr>
        <w:t>S</w:t>
      </w:r>
      <w:r>
        <w:rPr>
          <w:rFonts w:eastAsia="等线"/>
          <w:lang w:val="en-US" w:eastAsia="zh-CN"/>
        </w:rPr>
        <w:t>imilar as IBB, the OOB of NR-U can be reused for SL-U.</w:t>
      </w:r>
    </w:p>
    <w:p w:rsidR="007B53B3" w:rsidRPr="00B23001" w:rsidRDefault="007B53B3" w:rsidP="00573F31">
      <w:pPr>
        <w:spacing w:after="0"/>
        <w:rPr>
          <w:rFonts w:eastAsia="等线"/>
          <w:lang w:val="en-US" w:eastAsia="zh-CN"/>
        </w:rPr>
      </w:pPr>
    </w:p>
    <w:p w:rsidR="007B53B3" w:rsidRDefault="007B53B3" w:rsidP="007B53B3">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32322E">
        <w:rPr>
          <w:rFonts w:eastAsia="等线"/>
          <w:b/>
          <w:lang w:val="en-US" w:eastAsia="zh-CN"/>
        </w:rPr>
        <w:t>7</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Reuse NR-U OBB </w:t>
      </w:r>
      <w:r w:rsidR="003062E3">
        <w:rPr>
          <w:rFonts w:eastAsia="等线"/>
          <w:b/>
          <w:lang w:val="en-US" w:eastAsia="zh-CN"/>
        </w:rPr>
        <w:t xml:space="preserve">and </w:t>
      </w:r>
      <w:r w:rsidR="001C0D92">
        <w:rPr>
          <w:rFonts w:eastAsia="等线"/>
          <w:b/>
          <w:lang w:val="en-US" w:eastAsia="zh-CN"/>
        </w:rPr>
        <w:t>S</w:t>
      </w:r>
      <w:r w:rsidR="003062E3">
        <w:rPr>
          <w:rFonts w:eastAsia="等线"/>
          <w:b/>
          <w:lang w:val="en-US" w:eastAsia="zh-CN"/>
        </w:rPr>
        <w:t xml:space="preserve">purious </w:t>
      </w:r>
      <w:r w:rsidR="001C0D92">
        <w:rPr>
          <w:rFonts w:eastAsia="等线"/>
          <w:b/>
          <w:lang w:val="en-US" w:eastAsia="zh-CN"/>
        </w:rPr>
        <w:t xml:space="preserve">response </w:t>
      </w:r>
      <w:r>
        <w:rPr>
          <w:rFonts w:eastAsia="等线"/>
          <w:b/>
          <w:lang w:val="en-US" w:eastAsia="zh-CN"/>
        </w:rPr>
        <w:t>requirements and test configurations</w:t>
      </w:r>
      <w:r w:rsidR="008828EE" w:rsidRPr="008828EE">
        <w:rPr>
          <w:rFonts w:eastAsia="等线"/>
          <w:b/>
          <w:lang w:val="en-US" w:eastAsia="zh-CN"/>
        </w:rPr>
        <w:t xml:space="preserve"> </w:t>
      </w:r>
      <w:r w:rsidR="008828EE">
        <w:rPr>
          <w:rFonts w:eastAsia="等线"/>
          <w:b/>
          <w:lang w:val="en-US" w:eastAsia="zh-CN"/>
        </w:rPr>
        <w:t>with NR V2X RMC</w:t>
      </w:r>
      <w:r>
        <w:rPr>
          <w:rFonts w:eastAsia="等线"/>
          <w:b/>
          <w:lang w:val="en-US" w:eastAsia="zh-CN"/>
        </w:rPr>
        <w:t xml:space="preserve"> for SL-U.</w:t>
      </w:r>
    </w:p>
    <w:p w:rsidR="00D52B30" w:rsidRDefault="00D52B30" w:rsidP="00D52B30">
      <w:pPr>
        <w:pStyle w:val="2"/>
        <w:rPr>
          <w:lang w:eastAsia="zh-CN"/>
        </w:rPr>
      </w:pPr>
      <w:r>
        <w:rPr>
          <w:lang w:eastAsia="zh-CN"/>
        </w:rPr>
        <w:t>2.</w:t>
      </w:r>
      <w:r w:rsidR="00521777">
        <w:rPr>
          <w:lang w:eastAsia="zh-CN"/>
        </w:rPr>
        <w:t>6</w:t>
      </w:r>
      <w:r>
        <w:rPr>
          <w:lang w:eastAsia="zh-CN"/>
        </w:rPr>
        <w:t xml:space="preserve"> NBB</w:t>
      </w:r>
    </w:p>
    <w:p w:rsidR="003F5C6E" w:rsidRDefault="00D52B30" w:rsidP="00080334">
      <w:pPr>
        <w:rPr>
          <w:rFonts w:eastAsia="等线"/>
          <w:lang w:val="en-US" w:eastAsia="zh-CN"/>
        </w:rPr>
      </w:pPr>
      <w:r>
        <w:rPr>
          <w:rFonts w:eastAsia="等线" w:hint="eastAsia"/>
          <w:lang w:val="en-US" w:eastAsia="zh-CN"/>
        </w:rPr>
        <w:t>N</w:t>
      </w:r>
      <w:r>
        <w:rPr>
          <w:rFonts w:eastAsia="等线"/>
          <w:lang w:val="en-US" w:eastAsia="zh-CN"/>
        </w:rPr>
        <w:t xml:space="preserve">arrow band blocking was </w:t>
      </w:r>
      <w:r w:rsidR="00F94B4C">
        <w:rPr>
          <w:rFonts w:eastAsia="等线"/>
          <w:lang w:val="en-US" w:eastAsia="zh-CN"/>
        </w:rPr>
        <w:t>introduced in NR single CC to mimic the potential interference coming from narrow band systems, but such system is not existing in the targeting unlicensed spectrum therefore the NBB is not introduced in NR-U, neither is needed in SL-U.</w:t>
      </w:r>
    </w:p>
    <w:p w:rsidR="00F94B4C" w:rsidRDefault="00F94B4C" w:rsidP="00F94B4C">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32322E">
        <w:rPr>
          <w:rFonts w:eastAsia="等线"/>
          <w:b/>
          <w:lang w:val="en-US" w:eastAsia="zh-CN"/>
        </w:rPr>
        <w:t>8</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Narrow band blocking is not introduced for SL-U.</w:t>
      </w:r>
    </w:p>
    <w:p w:rsidR="00A95081" w:rsidRDefault="00A95081" w:rsidP="00A95081">
      <w:pPr>
        <w:pStyle w:val="2"/>
        <w:rPr>
          <w:lang w:eastAsia="zh-CN"/>
        </w:rPr>
      </w:pPr>
      <w:r>
        <w:rPr>
          <w:lang w:eastAsia="zh-CN"/>
        </w:rPr>
        <w:t>2.7 Wide band intermodulation</w:t>
      </w:r>
    </w:p>
    <w:p w:rsidR="00A95081" w:rsidRPr="00463BA3" w:rsidRDefault="00A95081" w:rsidP="00C902BB">
      <w:pPr>
        <w:overflowPunct w:val="0"/>
        <w:autoSpaceDE w:val="0"/>
        <w:autoSpaceDN w:val="0"/>
        <w:adjustRightInd w:val="0"/>
        <w:spacing w:after="0"/>
        <w:textAlignment w:val="baseline"/>
        <w:rPr>
          <w:rFonts w:eastAsiaTheme="minorEastAsia"/>
          <w:lang w:eastAsia="zh-CN"/>
        </w:rPr>
      </w:pPr>
      <w:r>
        <w:rPr>
          <w:lang w:eastAsia="zh-CN"/>
        </w:rPr>
        <w:t xml:space="preserve">NR V2X </w:t>
      </w:r>
      <w:r w:rsidRPr="0087716F">
        <w:rPr>
          <w:lang w:eastAsia="zh-CN"/>
        </w:rPr>
        <w:t>reuse</w:t>
      </w:r>
      <w:r>
        <w:rPr>
          <w:lang w:eastAsia="zh-CN"/>
        </w:rPr>
        <w:t>d</w:t>
      </w:r>
      <w:r w:rsidRPr="0087716F">
        <w:rPr>
          <w:lang w:eastAsia="zh-CN"/>
        </w:rPr>
        <w:t xml:space="preserve"> the intermodulation </w:t>
      </w:r>
      <w:r>
        <w:rPr>
          <w:lang w:eastAsia="zh-CN"/>
        </w:rPr>
        <w:t>requirement</w:t>
      </w:r>
      <w:r w:rsidRPr="0087716F">
        <w:rPr>
          <w:lang w:eastAsia="zh-CN"/>
        </w:rPr>
        <w:t xml:space="preserve"> of LTE V2X</w:t>
      </w:r>
      <w:r>
        <w:rPr>
          <w:lang w:eastAsia="zh-CN"/>
        </w:rPr>
        <w:t>.</w:t>
      </w:r>
      <w:r w:rsidR="00B23475">
        <w:rPr>
          <w:lang w:eastAsia="zh-CN"/>
        </w:rPr>
        <w:t xml:space="preserve"> And NR-U is different from NR V2X in </w:t>
      </w:r>
      <w:r w:rsidR="00862424">
        <w:rPr>
          <w:lang w:eastAsia="zh-CN"/>
        </w:rPr>
        <w:t>interferer BW and location. With the above other Rx requirements reusing NR-U requirements, the wide band intermodulation requirements and configurations of NR-U is proposed also to be reused for SL-U.</w:t>
      </w:r>
    </w:p>
    <w:p w:rsidR="00497821" w:rsidRDefault="00497821" w:rsidP="00A95081">
      <w:pPr>
        <w:overflowPunct w:val="0"/>
        <w:autoSpaceDE w:val="0"/>
        <w:autoSpaceDN w:val="0"/>
        <w:adjustRightInd w:val="0"/>
        <w:spacing w:after="0"/>
        <w:jc w:val="center"/>
        <w:textAlignment w:val="baseline"/>
        <w:rPr>
          <w:lang w:val="en-US" w:eastAsia="ko-KR"/>
        </w:rPr>
      </w:pPr>
      <w:r>
        <w:rPr>
          <w:noProof/>
        </w:rPr>
        <w:lastRenderedPageBreak/>
        <w:drawing>
          <wp:inline distT="0" distB="0" distL="0" distR="0" wp14:anchorId="22946A6A" wp14:editId="6523233C">
            <wp:extent cx="4862945" cy="1896050"/>
            <wp:effectExtent l="114300" t="95250" r="109220" b="1047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88908" cy="1906173"/>
                    </a:xfrm>
                    <a:prstGeom prst="rect">
                      <a:avLst/>
                    </a:prstGeom>
                    <a:effectLst>
                      <a:outerShdw blurRad="63500" sx="102000" sy="102000" algn="ctr" rotWithShape="0">
                        <a:prstClr val="black">
                          <a:alpha val="40000"/>
                        </a:prstClr>
                      </a:outerShdw>
                    </a:effectLst>
                  </pic:spPr>
                </pic:pic>
              </a:graphicData>
            </a:graphic>
          </wp:inline>
        </w:drawing>
      </w:r>
    </w:p>
    <w:p w:rsidR="00EA1E7B" w:rsidRPr="002F7747" w:rsidRDefault="00EA1E7B" w:rsidP="00EA1E7B">
      <w:pPr>
        <w:spacing w:after="0"/>
        <w:jc w:val="center"/>
        <w:rPr>
          <w:rFonts w:eastAsia="等线"/>
          <w:lang w:val="en-US" w:eastAsia="zh-CN"/>
        </w:rPr>
      </w:pPr>
      <w:r>
        <w:rPr>
          <w:rFonts w:eastAsia="等线"/>
          <w:lang w:val="en-US" w:eastAsia="zh-CN"/>
        </w:rPr>
        <w:t xml:space="preserve">Figure 5 </w:t>
      </w:r>
      <w:r>
        <w:rPr>
          <w:lang w:eastAsia="zh-CN"/>
        </w:rPr>
        <w:t>Wide band intermodulation</w:t>
      </w:r>
      <w:r>
        <w:rPr>
          <w:rFonts w:eastAsia="等线"/>
          <w:lang w:val="en-US" w:eastAsia="zh-CN"/>
        </w:rPr>
        <w:t xml:space="preserve"> requirement for NR V2X</w:t>
      </w:r>
    </w:p>
    <w:p w:rsidR="00A95081" w:rsidRDefault="00A95081" w:rsidP="00A95081">
      <w:pPr>
        <w:overflowPunct w:val="0"/>
        <w:autoSpaceDE w:val="0"/>
        <w:autoSpaceDN w:val="0"/>
        <w:adjustRightInd w:val="0"/>
        <w:spacing w:after="0"/>
        <w:jc w:val="center"/>
        <w:textAlignment w:val="baseline"/>
        <w:rPr>
          <w:lang w:val="en-US" w:eastAsia="ko-KR"/>
        </w:rPr>
      </w:pPr>
      <w:r>
        <w:rPr>
          <w:noProof/>
        </w:rPr>
        <w:drawing>
          <wp:inline distT="0" distB="0" distL="0" distR="0" wp14:anchorId="0D302535" wp14:editId="6453B9A3">
            <wp:extent cx="5005449" cy="1530034"/>
            <wp:effectExtent l="114300" t="95250" r="119380" b="895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0549" cy="1543820"/>
                    </a:xfrm>
                    <a:prstGeom prst="rect">
                      <a:avLst/>
                    </a:prstGeom>
                    <a:effectLst>
                      <a:outerShdw blurRad="63500" sx="102000" sy="102000" algn="ctr" rotWithShape="0">
                        <a:prstClr val="black">
                          <a:alpha val="40000"/>
                        </a:prstClr>
                      </a:outerShdw>
                    </a:effectLst>
                  </pic:spPr>
                </pic:pic>
              </a:graphicData>
            </a:graphic>
          </wp:inline>
        </w:drawing>
      </w:r>
    </w:p>
    <w:p w:rsidR="00EA1E7B" w:rsidRDefault="00EA1E7B" w:rsidP="00EA1E7B">
      <w:pPr>
        <w:spacing w:after="0"/>
        <w:jc w:val="center"/>
        <w:rPr>
          <w:rFonts w:eastAsia="等线"/>
          <w:lang w:val="en-US" w:eastAsia="zh-CN"/>
        </w:rPr>
      </w:pPr>
      <w:r>
        <w:rPr>
          <w:rFonts w:eastAsia="等线"/>
          <w:lang w:val="en-US" w:eastAsia="zh-CN"/>
        </w:rPr>
        <w:t xml:space="preserve">Figure 6 </w:t>
      </w:r>
      <w:bookmarkStart w:id="5" w:name="_Hlk131536005"/>
      <w:r>
        <w:rPr>
          <w:lang w:eastAsia="zh-CN"/>
        </w:rPr>
        <w:t>Wide band intermodulation</w:t>
      </w:r>
      <w:bookmarkEnd w:id="5"/>
      <w:r>
        <w:rPr>
          <w:rFonts w:eastAsia="等线"/>
          <w:lang w:val="en-US" w:eastAsia="zh-CN"/>
        </w:rPr>
        <w:t xml:space="preserve"> requirement for NR-U</w:t>
      </w:r>
    </w:p>
    <w:p w:rsidR="00EA1E7B" w:rsidRPr="00EA1E7B" w:rsidRDefault="00EA1E7B" w:rsidP="00EA1E7B">
      <w:pPr>
        <w:overflowPunct w:val="0"/>
        <w:autoSpaceDE w:val="0"/>
        <w:autoSpaceDN w:val="0"/>
        <w:adjustRightInd w:val="0"/>
        <w:spacing w:after="0"/>
        <w:textAlignment w:val="baseline"/>
        <w:rPr>
          <w:lang w:val="en-US" w:eastAsia="ko-KR"/>
        </w:rPr>
      </w:pPr>
    </w:p>
    <w:p w:rsidR="00463BA3" w:rsidRDefault="00463BA3" w:rsidP="00463BA3">
      <w:pPr>
        <w:ind w:left="1418" w:hangingChars="709" w:hanging="1418"/>
        <w:rPr>
          <w:rFonts w:eastAsia="等线"/>
          <w:b/>
          <w:lang w:val="en-US" w:eastAsia="zh-CN"/>
        </w:rPr>
      </w:pPr>
      <w:r w:rsidRPr="00F4062A">
        <w:rPr>
          <w:rFonts w:eastAsia="等线" w:hint="eastAsia"/>
          <w:b/>
          <w:lang w:val="en-US" w:eastAsia="zh-CN"/>
        </w:rPr>
        <w:t>Proposal</w:t>
      </w:r>
      <w:r w:rsidRPr="00F4062A">
        <w:rPr>
          <w:rFonts w:eastAsia="等线"/>
          <w:b/>
          <w:lang w:val="en-US" w:eastAsia="zh-CN"/>
        </w:rPr>
        <w:t xml:space="preserve"> </w:t>
      </w:r>
      <w:r w:rsidR="0032322E">
        <w:rPr>
          <w:rFonts w:eastAsia="等线"/>
          <w:b/>
          <w:lang w:val="en-US" w:eastAsia="zh-CN"/>
        </w:rPr>
        <w:t>9</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Reuse NR-U </w:t>
      </w:r>
      <w:r w:rsidRPr="00463BA3">
        <w:rPr>
          <w:rFonts w:eastAsia="等线"/>
          <w:b/>
          <w:lang w:val="en-US" w:eastAsia="zh-CN"/>
        </w:rPr>
        <w:t>Wide band intermodulation</w:t>
      </w:r>
      <w:r>
        <w:rPr>
          <w:rFonts w:eastAsia="等线"/>
          <w:b/>
          <w:lang w:val="en-US" w:eastAsia="zh-CN"/>
        </w:rPr>
        <w:t xml:space="preserve"> requirement and test configuration </w:t>
      </w:r>
      <w:r w:rsidR="008828EE">
        <w:rPr>
          <w:rFonts w:eastAsia="等线"/>
          <w:b/>
          <w:lang w:val="en-US" w:eastAsia="zh-CN"/>
        </w:rPr>
        <w:t xml:space="preserve">with NR V2X RMC </w:t>
      </w:r>
      <w:r>
        <w:rPr>
          <w:rFonts w:eastAsia="等线"/>
          <w:b/>
          <w:lang w:val="en-US" w:eastAsia="zh-CN"/>
        </w:rPr>
        <w:t>for SL-U.</w:t>
      </w:r>
    </w:p>
    <w:p w:rsidR="00497821" w:rsidRPr="00F94B4C" w:rsidRDefault="00497821" w:rsidP="00C902BB">
      <w:pPr>
        <w:overflowPunct w:val="0"/>
        <w:autoSpaceDE w:val="0"/>
        <w:autoSpaceDN w:val="0"/>
        <w:adjustRightInd w:val="0"/>
        <w:spacing w:after="0"/>
        <w:textAlignment w:val="baseline"/>
        <w:rPr>
          <w:lang w:val="en-US" w:eastAsia="ko-KR"/>
        </w:rPr>
      </w:pPr>
    </w:p>
    <w:p w:rsidR="00FB0669" w:rsidRDefault="00FB0669" w:rsidP="00D6686A">
      <w:pPr>
        <w:pStyle w:val="1"/>
        <w:numPr>
          <w:ilvl w:val="0"/>
          <w:numId w:val="35"/>
        </w:numPr>
      </w:pPr>
      <w:r>
        <w:t>Conclusions</w:t>
      </w:r>
    </w:p>
    <w:p w:rsidR="00FB0669" w:rsidRDefault="00FB0669" w:rsidP="00FB0669">
      <w:pPr>
        <w:rPr>
          <w:rFonts w:eastAsia="Batang"/>
          <w:kern w:val="2"/>
          <w:lang w:val="en-US" w:eastAsia="ko-KR"/>
        </w:rPr>
      </w:pPr>
      <w:r w:rsidRPr="00446EC6">
        <w:rPr>
          <w:rFonts w:eastAsia="Batang" w:hint="eastAsia"/>
          <w:kern w:val="2"/>
          <w:lang w:val="en-US" w:eastAsia="ko-KR"/>
        </w:rPr>
        <w:t>In this contribution</w:t>
      </w:r>
      <w:r>
        <w:rPr>
          <w:rFonts w:eastAsia="Batang" w:hint="eastAsia"/>
          <w:kern w:val="2"/>
          <w:lang w:val="en-US" w:eastAsia="ko-KR"/>
        </w:rPr>
        <w:t xml:space="preserve">, </w:t>
      </w:r>
      <w:r w:rsidR="004D12E1">
        <w:rPr>
          <w:rFonts w:eastAsia="Batang"/>
          <w:kern w:val="2"/>
          <w:lang w:val="en-US" w:eastAsia="ko-KR"/>
        </w:rPr>
        <w:t>the</w:t>
      </w:r>
      <w:r>
        <w:rPr>
          <w:rFonts w:eastAsia="Batang"/>
          <w:kern w:val="2"/>
          <w:lang w:val="en-US" w:eastAsia="ko-KR"/>
        </w:rPr>
        <w:t xml:space="preserve"> </w:t>
      </w:r>
      <w:r w:rsidR="004D12E1">
        <w:rPr>
          <w:rFonts w:eastAsia="等线"/>
          <w:lang w:eastAsia="zh-CN"/>
        </w:rPr>
        <w:t xml:space="preserve">Rel-18 </w:t>
      </w:r>
      <w:bookmarkStart w:id="6" w:name="_Hlk125811723"/>
      <w:r w:rsidR="004D12E1">
        <w:rPr>
          <w:rFonts w:eastAsia="Batang"/>
        </w:rPr>
        <w:t>NR SL evolution</w:t>
      </w:r>
      <w:r w:rsidR="004D12E1">
        <w:rPr>
          <w:rFonts w:eastAsia="等线"/>
          <w:lang w:eastAsia="zh-CN"/>
        </w:rPr>
        <w:t xml:space="preserve"> </w:t>
      </w:r>
      <w:bookmarkEnd w:id="6"/>
      <w:r w:rsidR="0032322E">
        <w:rPr>
          <w:rFonts w:eastAsia="等线"/>
          <w:lang w:eastAsia="zh-CN"/>
        </w:rPr>
        <w:t>Rx requirements for single CC are</w:t>
      </w:r>
      <w:r w:rsidR="00CA53CC">
        <w:rPr>
          <w:rFonts w:eastAsia="等线"/>
          <w:lang w:eastAsia="zh-CN"/>
        </w:rPr>
        <w:t xml:space="preserve"> </w:t>
      </w:r>
      <w:r w:rsidR="00AA226D">
        <w:rPr>
          <w:rFonts w:eastAsia="等线"/>
          <w:lang w:eastAsia="zh-CN"/>
        </w:rPr>
        <w:t>analysed and got the following observations and proposals</w:t>
      </w:r>
      <w:r w:rsidR="00B9705E">
        <w:rPr>
          <w:rFonts w:eastAsia="Batang"/>
          <w:kern w:val="2"/>
          <w:lang w:val="en-US" w:eastAsia="ko-KR"/>
        </w:rPr>
        <w:t>.</w:t>
      </w:r>
    </w:p>
    <w:p w:rsidR="0032322E" w:rsidRPr="006064C3" w:rsidRDefault="0032322E" w:rsidP="0032322E">
      <w:pPr>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NR-U REFSENS </w:t>
      </w:r>
      <w:r w:rsidRPr="00CE54C8">
        <w:rPr>
          <w:rFonts w:eastAsia="等线"/>
          <w:b/>
          <w:lang w:val="en-US" w:eastAsia="zh-CN"/>
        </w:rPr>
        <w:t>has no difference from the NR single CC</w:t>
      </w:r>
      <w:r>
        <w:rPr>
          <w:rFonts w:eastAsia="等线"/>
          <w:b/>
          <w:lang w:val="en-US" w:eastAsia="zh-CN"/>
        </w:rPr>
        <w:t xml:space="preserve">, considering there is no </w:t>
      </w:r>
      <w:r w:rsidRPr="00CE54C8">
        <w:rPr>
          <w:rFonts w:eastAsia="等线"/>
          <w:b/>
          <w:lang w:val="en-US" w:eastAsia="zh-CN"/>
        </w:rPr>
        <w:t>intra-cell guard bands in DL</w:t>
      </w:r>
      <w:r>
        <w:rPr>
          <w:rFonts w:eastAsia="等线"/>
          <w:b/>
          <w:lang w:val="en-US" w:eastAsia="zh-CN"/>
        </w:rPr>
        <w:t xml:space="preserve"> </w:t>
      </w:r>
      <w:r w:rsidRPr="00CE54C8">
        <w:rPr>
          <w:rFonts w:eastAsia="等线"/>
          <w:b/>
          <w:lang w:val="en-US" w:eastAsia="zh-CN"/>
        </w:rPr>
        <w:t xml:space="preserve">and </w:t>
      </w:r>
      <w:r>
        <w:rPr>
          <w:rFonts w:eastAsia="等线"/>
          <w:b/>
          <w:lang w:val="en-US" w:eastAsia="zh-CN"/>
        </w:rPr>
        <w:t xml:space="preserve">the </w:t>
      </w:r>
      <w:r w:rsidRPr="00CE54C8">
        <w:rPr>
          <w:rFonts w:eastAsia="等线"/>
          <w:b/>
          <w:lang w:val="en-US" w:eastAsia="zh-CN"/>
        </w:rPr>
        <w:t>UL configuration is with all sub-bands and all RB’s fully allocated</w:t>
      </w:r>
      <w:r w:rsidRPr="008D68B5">
        <w:rPr>
          <w:rFonts w:eastAsia="等线"/>
          <w:b/>
          <w:lang w:val="en-US" w:eastAsia="zh-CN"/>
        </w:rPr>
        <w:t>.</w:t>
      </w:r>
    </w:p>
    <w:p w:rsidR="0032322E" w:rsidRPr="006064C3" w:rsidRDefault="0032322E" w:rsidP="0032322E">
      <w:pPr>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sidRPr="00EF0B61">
        <w:rPr>
          <w:rFonts w:eastAsia="等线"/>
          <w:b/>
          <w:lang w:val="en-US" w:eastAsia="zh-CN"/>
        </w:rPr>
        <w:t xml:space="preserve">NR V2X has defined specific RMCs </w:t>
      </w:r>
      <w:r>
        <w:rPr>
          <w:rFonts w:eastAsia="等线"/>
          <w:b/>
          <w:lang w:val="en-US" w:eastAsia="zh-CN"/>
        </w:rPr>
        <w:t xml:space="preserve">and SL Tx RB configurations </w:t>
      </w:r>
      <w:r w:rsidRPr="00EF0B61">
        <w:rPr>
          <w:rFonts w:eastAsia="等线"/>
          <w:b/>
          <w:lang w:val="en-US" w:eastAsia="zh-CN"/>
        </w:rPr>
        <w:t>for Rx requirements</w:t>
      </w:r>
      <w:r>
        <w:rPr>
          <w:rFonts w:eastAsia="等线"/>
          <w:b/>
          <w:lang w:val="en-US" w:eastAsia="zh-CN"/>
        </w:rPr>
        <w:t xml:space="preserve"> which</w:t>
      </w:r>
      <w:r w:rsidRPr="00EF0B61">
        <w:rPr>
          <w:rFonts w:eastAsia="等线"/>
          <w:b/>
          <w:lang w:val="en-US" w:eastAsia="zh-CN"/>
        </w:rPr>
        <w:t xml:space="preserve"> consider</w:t>
      </w:r>
      <w:r>
        <w:rPr>
          <w:rFonts w:eastAsia="等线"/>
          <w:b/>
          <w:lang w:val="en-US" w:eastAsia="zh-CN"/>
        </w:rPr>
        <w:t>ed</w:t>
      </w:r>
      <w:r w:rsidRPr="00EF0B61">
        <w:rPr>
          <w:rFonts w:eastAsia="等线"/>
          <w:b/>
          <w:lang w:val="en-US" w:eastAsia="zh-CN"/>
        </w:rPr>
        <w:t xml:space="preserve"> the sub-channel size restrictions</w:t>
      </w:r>
      <w:r w:rsidRPr="008D68B5">
        <w:rPr>
          <w:rFonts w:eastAsia="等线"/>
          <w:b/>
          <w:lang w:val="en-US" w:eastAsia="zh-CN"/>
        </w:rPr>
        <w:t>.</w:t>
      </w:r>
    </w:p>
    <w:p w:rsidR="0032322E" w:rsidRDefault="0032322E" w:rsidP="0032322E">
      <w:pPr>
        <w:ind w:left="1418" w:hangingChars="709" w:hanging="1418"/>
        <w:rPr>
          <w:rFonts w:eastAsia="等线"/>
          <w:b/>
          <w:lang w:val="en-US" w:eastAsia="zh-CN"/>
        </w:rPr>
      </w:pPr>
      <w:r w:rsidRPr="0032322E">
        <w:rPr>
          <w:rFonts w:eastAsia="等线" w:hint="eastAsia"/>
          <w:b/>
          <w:highlight w:val="lightGray"/>
          <w:lang w:val="en-US" w:eastAsia="zh-CN"/>
        </w:rPr>
        <w:t>Proposal</w:t>
      </w:r>
      <w:r w:rsidRPr="0032322E">
        <w:rPr>
          <w:rFonts w:eastAsia="等线"/>
          <w:b/>
          <w:highlight w:val="lightGray"/>
          <w:lang w:val="en-US" w:eastAsia="zh-CN"/>
        </w:rPr>
        <w:t xml:space="preserve"> 1</w:t>
      </w:r>
      <w:r w:rsidRPr="0032322E">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SL Tx</w:t>
      </w:r>
      <w:r w:rsidRPr="00F94344">
        <w:rPr>
          <w:rFonts w:eastAsia="等线"/>
          <w:b/>
          <w:lang w:val="en-US" w:eastAsia="zh-CN"/>
        </w:rPr>
        <w:t xml:space="preserve"> </w:t>
      </w:r>
      <w:r>
        <w:rPr>
          <w:rFonts w:eastAsia="等线"/>
          <w:b/>
          <w:lang w:val="en-US" w:eastAsia="zh-CN"/>
        </w:rPr>
        <w:t>RB configurations in table 1 are adopted for SL-U REFSENS, especially the RB configurations for 60MHz, 80MHz and 100MHz CBW which are new for SL.</w:t>
      </w:r>
    </w:p>
    <w:p w:rsidR="0032322E" w:rsidRDefault="0032322E" w:rsidP="0032322E">
      <w:pPr>
        <w:ind w:left="1418" w:hangingChars="709" w:hanging="1418"/>
        <w:rPr>
          <w:rFonts w:eastAsia="等线"/>
          <w:b/>
          <w:lang w:val="en-US" w:eastAsia="zh-CN"/>
        </w:rPr>
      </w:pPr>
      <w:r w:rsidRPr="0032322E">
        <w:rPr>
          <w:rFonts w:eastAsia="等线" w:hint="eastAsia"/>
          <w:b/>
          <w:highlight w:val="lightGray"/>
          <w:lang w:val="en-US" w:eastAsia="zh-CN"/>
        </w:rPr>
        <w:t>Proposal</w:t>
      </w:r>
      <w:r w:rsidRPr="0032322E">
        <w:rPr>
          <w:rFonts w:eastAsia="等线"/>
          <w:b/>
          <w:highlight w:val="lightGray"/>
          <w:lang w:val="en-US" w:eastAsia="zh-CN"/>
        </w:rPr>
        <w:t xml:space="preserve"> 2</w:t>
      </w:r>
      <w:r w:rsidRPr="0032322E">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SL-U REFSENS are adopted in Table 2.</w:t>
      </w:r>
    </w:p>
    <w:p w:rsidR="0032322E" w:rsidRPr="006064C3" w:rsidRDefault="0032322E" w:rsidP="0032322E">
      <w:pPr>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3</w:t>
      </w:r>
      <w:r w:rsidRPr="00F4062A">
        <w:rPr>
          <w:rFonts w:eastAsia="等线" w:hint="eastAsia"/>
          <w:b/>
          <w:lang w:val="en-US" w:eastAsia="zh-CN"/>
        </w:rPr>
        <w:t xml:space="preserve">: </w:t>
      </w:r>
      <w:r w:rsidRPr="00F4062A">
        <w:rPr>
          <w:rFonts w:eastAsia="等线"/>
          <w:b/>
          <w:lang w:val="en-US" w:eastAsia="zh-CN"/>
        </w:rPr>
        <w:t xml:space="preserve">  </w:t>
      </w:r>
      <w:r w:rsidRPr="00EF0B61">
        <w:rPr>
          <w:rFonts w:eastAsia="等线"/>
          <w:b/>
          <w:lang w:val="en-US" w:eastAsia="zh-CN"/>
        </w:rPr>
        <w:t>NR V2X</w:t>
      </w:r>
      <w:r>
        <w:rPr>
          <w:rFonts w:eastAsia="等线"/>
          <w:b/>
          <w:lang w:val="en-US" w:eastAsia="zh-CN"/>
        </w:rPr>
        <w:t xml:space="preserve"> and NR-U both reuse the NR single CC max input level, and NR V2X apply specific RMCs</w:t>
      </w:r>
      <w:r w:rsidRPr="008D68B5">
        <w:rPr>
          <w:rFonts w:eastAsia="等线"/>
          <w:b/>
          <w:lang w:val="en-US" w:eastAsia="zh-CN"/>
        </w:rPr>
        <w:t>.</w:t>
      </w:r>
    </w:p>
    <w:p w:rsidR="0032322E" w:rsidRDefault="0032322E" w:rsidP="0032322E">
      <w:pPr>
        <w:ind w:left="1418" w:hangingChars="709" w:hanging="1418"/>
        <w:rPr>
          <w:rFonts w:eastAsia="等线"/>
          <w:b/>
          <w:lang w:val="en-US" w:eastAsia="zh-CN"/>
        </w:rPr>
      </w:pPr>
      <w:r w:rsidRPr="0032322E">
        <w:rPr>
          <w:rFonts w:eastAsia="等线" w:hint="eastAsia"/>
          <w:b/>
          <w:highlight w:val="lightGray"/>
          <w:lang w:val="en-US" w:eastAsia="zh-CN"/>
        </w:rPr>
        <w:t>Proposal</w:t>
      </w:r>
      <w:r w:rsidRPr="0032322E">
        <w:rPr>
          <w:rFonts w:eastAsia="等线"/>
          <w:b/>
          <w:highlight w:val="lightGray"/>
          <w:lang w:val="en-US" w:eastAsia="zh-CN"/>
        </w:rPr>
        <w:t xml:space="preserve"> 3</w:t>
      </w:r>
      <w:r w:rsidRPr="0032322E">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SL-U max input level reuse NR V2X requirements.</w:t>
      </w:r>
    </w:p>
    <w:p w:rsidR="0032322E" w:rsidRPr="006064C3" w:rsidRDefault="0032322E" w:rsidP="0032322E">
      <w:pPr>
        <w:ind w:left="1418" w:hangingChars="709" w:hanging="1418"/>
        <w:rPr>
          <w:rFonts w:eastAsia="等线"/>
          <w:lang w:val="en-US" w:eastAsia="zh-CN"/>
        </w:rPr>
      </w:pPr>
      <w:r w:rsidRPr="00F4062A">
        <w:rPr>
          <w:rFonts w:eastAsia="等线"/>
          <w:b/>
          <w:lang w:val="en-US" w:eastAsia="zh-CN"/>
        </w:rPr>
        <w:t>Observation</w:t>
      </w:r>
      <w:r w:rsidRPr="00F4062A">
        <w:rPr>
          <w:rFonts w:eastAsia="等线" w:hint="eastAsia"/>
          <w:b/>
          <w:lang w:val="en-US" w:eastAsia="zh-CN"/>
        </w:rPr>
        <w:t xml:space="preserve"> </w:t>
      </w:r>
      <w:r>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NR V2X ACS requirement for bands above 3.3GHz, especially for n47, is missing in the spec which need to be introduced in the maintenance</w:t>
      </w:r>
      <w:r w:rsidRPr="008D68B5">
        <w:rPr>
          <w:rFonts w:eastAsia="等线"/>
          <w:b/>
          <w:lang w:val="en-US" w:eastAsia="zh-CN"/>
        </w:rPr>
        <w:t>.</w:t>
      </w:r>
    </w:p>
    <w:p w:rsidR="0032322E" w:rsidRDefault="0032322E" w:rsidP="0032322E">
      <w:pPr>
        <w:ind w:left="1418" w:hangingChars="709" w:hanging="1418"/>
        <w:rPr>
          <w:rFonts w:eastAsia="等线"/>
          <w:b/>
          <w:lang w:val="en-US" w:eastAsia="zh-CN"/>
        </w:rPr>
      </w:pPr>
      <w:r w:rsidRPr="0032322E">
        <w:rPr>
          <w:rFonts w:eastAsia="等线" w:hint="eastAsia"/>
          <w:b/>
          <w:highlight w:val="lightGray"/>
          <w:lang w:val="en-US" w:eastAsia="zh-CN"/>
        </w:rPr>
        <w:t>Proposal</w:t>
      </w:r>
      <w:r w:rsidRPr="0032322E">
        <w:rPr>
          <w:rFonts w:eastAsia="等线"/>
          <w:b/>
          <w:highlight w:val="lightGray"/>
          <w:lang w:val="en-US" w:eastAsia="zh-CN"/>
        </w:rPr>
        <w:t xml:space="preserve"> 4</w:t>
      </w:r>
      <w:r w:rsidRPr="0032322E">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Introduce the NR V2X ACS requirement for bands above 3.3GHz, especially for n47, as maintenance.</w:t>
      </w:r>
    </w:p>
    <w:p w:rsidR="0032322E" w:rsidRDefault="0032322E" w:rsidP="0032322E">
      <w:pPr>
        <w:ind w:left="1418" w:hangingChars="709" w:hanging="1418"/>
        <w:rPr>
          <w:rFonts w:eastAsia="等线"/>
          <w:b/>
          <w:lang w:val="en-US" w:eastAsia="zh-CN"/>
        </w:rPr>
      </w:pPr>
      <w:r w:rsidRPr="0032322E">
        <w:rPr>
          <w:rFonts w:eastAsia="等线" w:hint="eastAsia"/>
          <w:b/>
          <w:highlight w:val="lightGray"/>
          <w:lang w:val="en-US" w:eastAsia="zh-CN"/>
        </w:rPr>
        <w:t>Proposal</w:t>
      </w:r>
      <w:r w:rsidRPr="0032322E">
        <w:rPr>
          <w:rFonts w:eastAsia="等线"/>
          <w:b/>
          <w:highlight w:val="lightGray"/>
          <w:lang w:val="en-US" w:eastAsia="zh-CN"/>
        </w:rPr>
        <w:t xml:space="preserve"> 5</w:t>
      </w:r>
      <w:r w:rsidRPr="0032322E">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Reuse NR-U ACS requirements and test configurations with NR V2X RMC for SL-U to get similar coexistence results.</w:t>
      </w:r>
    </w:p>
    <w:p w:rsidR="0032322E" w:rsidRDefault="0032322E" w:rsidP="0032322E">
      <w:pPr>
        <w:ind w:left="1418" w:hangingChars="709" w:hanging="1418"/>
        <w:rPr>
          <w:rFonts w:eastAsia="等线"/>
          <w:b/>
          <w:lang w:val="en-US" w:eastAsia="zh-CN"/>
        </w:rPr>
      </w:pPr>
      <w:r w:rsidRPr="0032322E">
        <w:rPr>
          <w:rFonts w:eastAsia="等线" w:hint="eastAsia"/>
          <w:b/>
          <w:highlight w:val="lightGray"/>
          <w:lang w:val="en-US" w:eastAsia="zh-CN"/>
        </w:rPr>
        <w:lastRenderedPageBreak/>
        <w:t>Proposal</w:t>
      </w:r>
      <w:r w:rsidRPr="0032322E">
        <w:rPr>
          <w:rFonts w:eastAsia="等线"/>
          <w:b/>
          <w:highlight w:val="lightGray"/>
          <w:lang w:val="en-US" w:eastAsia="zh-CN"/>
        </w:rPr>
        <w:t xml:space="preserve"> </w:t>
      </w:r>
      <w:r>
        <w:rPr>
          <w:rFonts w:eastAsia="等线"/>
          <w:b/>
          <w:highlight w:val="lightGray"/>
          <w:lang w:val="en-US" w:eastAsia="zh-CN"/>
        </w:rPr>
        <w:t>6</w:t>
      </w:r>
      <w:r w:rsidRPr="0032322E">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Reuse NR-U IBB requirements and test configurations with NR V2X RMC for SL-U.</w:t>
      </w:r>
    </w:p>
    <w:p w:rsidR="0032322E" w:rsidRDefault="0032322E" w:rsidP="0032322E">
      <w:pPr>
        <w:ind w:left="1418" w:hangingChars="709" w:hanging="1418"/>
        <w:rPr>
          <w:rFonts w:eastAsia="等线"/>
          <w:b/>
          <w:lang w:val="en-US" w:eastAsia="zh-CN"/>
        </w:rPr>
      </w:pPr>
      <w:r w:rsidRPr="0032322E">
        <w:rPr>
          <w:rFonts w:eastAsia="等线" w:hint="eastAsia"/>
          <w:b/>
          <w:highlight w:val="lightGray"/>
          <w:lang w:val="en-US" w:eastAsia="zh-CN"/>
        </w:rPr>
        <w:t>Proposal</w:t>
      </w:r>
      <w:r w:rsidRPr="0032322E">
        <w:rPr>
          <w:rFonts w:eastAsia="等线"/>
          <w:b/>
          <w:highlight w:val="lightGray"/>
          <w:lang w:val="en-US" w:eastAsia="zh-CN"/>
        </w:rPr>
        <w:t xml:space="preserve"> </w:t>
      </w:r>
      <w:r>
        <w:rPr>
          <w:rFonts w:eastAsia="等线"/>
          <w:b/>
          <w:highlight w:val="lightGray"/>
          <w:lang w:val="en-US" w:eastAsia="zh-CN"/>
        </w:rPr>
        <w:t>7</w:t>
      </w:r>
      <w:r w:rsidRPr="0032322E">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Reuse NR-U OBB and Spurious response requirements and test configurations</w:t>
      </w:r>
      <w:r w:rsidRPr="008828EE">
        <w:rPr>
          <w:rFonts w:eastAsia="等线"/>
          <w:b/>
          <w:lang w:val="en-US" w:eastAsia="zh-CN"/>
        </w:rPr>
        <w:t xml:space="preserve"> </w:t>
      </w:r>
      <w:r>
        <w:rPr>
          <w:rFonts w:eastAsia="等线"/>
          <w:b/>
          <w:lang w:val="en-US" w:eastAsia="zh-CN"/>
        </w:rPr>
        <w:t>with NR V2X RMC for SL-U.</w:t>
      </w:r>
    </w:p>
    <w:p w:rsidR="0032322E" w:rsidRDefault="0032322E" w:rsidP="0032322E">
      <w:pPr>
        <w:ind w:left="1418" w:hangingChars="709" w:hanging="1418"/>
        <w:rPr>
          <w:rFonts w:eastAsia="等线"/>
          <w:b/>
          <w:lang w:val="en-US" w:eastAsia="zh-CN"/>
        </w:rPr>
      </w:pPr>
      <w:r w:rsidRPr="0032322E">
        <w:rPr>
          <w:rFonts w:eastAsia="等线" w:hint="eastAsia"/>
          <w:b/>
          <w:highlight w:val="lightGray"/>
          <w:lang w:val="en-US" w:eastAsia="zh-CN"/>
        </w:rPr>
        <w:t>Proposal</w:t>
      </w:r>
      <w:r w:rsidRPr="0032322E">
        <w:rPr>
          <w:rFonts w:eastAsia="等线"/>
          <w:b/>
          <w:highlight w:val="lightGray"/>
          <w:lang w:val="en-US" w:eastAsia="zh-CN"/>
        </w:rPr>
        <w:t xml:space="preserve"> </w:t>
      </w:r>
      <w:r>
        <w:rPr>
          <w:rFonts w:eastAsia="等线"/>
          <w:b/>
          <w:highlight w:val="lightGray"/>
          <w:lang w:val="en-US" w:eastAsia="zh-CN"/>
        </w:rPr>
        <w:t>8</w:t>
      </w:r>
      <w:r w:rsidRPr="0032322E">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Narrow band blocking is not introduced for SL-U.</w:t>
      </w:r>
    </w:p>
    <w:p w:rsidR="0032322E" w:rsidRDefault="0032322E" w:rsidP="0032322E">
      <w:pPr>
        <w:ind w:left="1418" w:hangingChars="709" w:hanging="1418"/>
        <w:rPr>
          <w:rFonts w:eastAsia="等线"/>
          <w:b/>
          <w:lang w:val="en-US" w:eastAsia="zh-CN"/>
        </w:rPr>
      </w:pPr>
      <w:r w:rsidRPr="0032322E">
        <w:rPr>
          <w:rFonts w:eastAsia="等线" w:hint="eastAsia"/>
          <w:b/>
          <w:highlight w:val="lightGray"/>
          <w:lang w:val="en-US" w:eastAsia="zh-CN"/>
        </w:rPr>
        <w:t>Proposal</w:t>
      </w:r>
      <w:r w:rsidRPr="0032322E">
        <w:rPr>
          <w:rFonts w:eastAsia="等线"/>
          <w:b/>
          <w:highlight w:val="lightGray"/>
          <w:lang w:val="en-US" w:eastAsia="zh-CN"/>
        </w:rPr>
        <w:t xml:space="preserve"> </w:t>
      </w:r>
      <w:r>
        <w:rPr>
          <w:rFonts w:eastAsia="等线"/>
          <w:b/>
          <w:highlight w:val="lightGray"/>
          <w:lang w:val="en-US" w:eastAsia="zh-CN"/>
        </w:rPr>
        <w:t>9</w:t>
      </w:r>
      <w:r w:rsidRPr="0032322E">
        <w:rPr>
          <w:rFonts w:eastAsia="等线" w:hint="eastAsia"/>
          <w:b/>
          <w:highlight w:val="lightGray"/>
          <w:lang w:val="en-US" w:eastAsia="zh-CN"/>
        </w:rPr>
        <w:t>:</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Reuse NR-U </w:t>
      </w:r>
      <w:r w:rsidRPr="00463BA3">
        <w:rPr>
          <w:rFonts w:eastAsia="等线"/>
          <w:b/>
          <w:lang w:val="en-US" w:eastAsia="zh-CN"/>
        </w:rPr>
        <w:t>Wide band intermodulation</w:t>
      </w:r>
      <w:r>
        <w:rPr>
          <w:rFonts w:eastAsia="等线"/>
          <w:b/>
          <w:lang w:val="en-US" w:eastAsia="zh-CN"/>
        </w:rPr>
        <w:t xml:space="preserve"> requirement and test configuration with NR V2X RMC for SL-U.</w:t>
      </w:r>
    </w:p>
    <w:p w:rsidR="00816C9D" w:rsidRDefault="00816C9D" w:rsidP="00D6686A">
      <w:pPr>
        <w:pStyle w:val="1"/>
        <w:numPr>
          <w:ilvl w:val="0"/>
          <w:numId w:val="35"/>
        </w:numPr>
      </w:pPr>
      <w:r>
        <w:t>References</w:t>
      </w:r>
    </w:p>
    <w:bookmarkEnd w:id="0"/>
    <w:p w:rsidR="00260285" w:rsidRPr="00260285" w:rsidRDefault="00260285" w:rsidP="00260285">
      <w:pPr>
        <w:pStyle w:val="af5"/>
        <w:numPr>
          <w:ilvl w:val="0"/>
          <w:numId w:val="8"/>
        </w:numPr>
        <w:spacing w:after="0"/>
        <w:rPr>
          <w:rFonts w:ascii="Times New Roman" w:eastAsia="Malgun Gothic" w:hAnsi="Times New Roman"/>
          <w:sz w:val="20"/>
          <w:szCs w:val="20"/>
          <w:lang w:val="en-GB"/>
        </w:rPr>
      </w:pPr>
      <w:r w:rsidRPr="00260285">
        <w:rPr>
          <w:rFonts w:ascii="Times New Roman" w:eastAsia="Malgun Gothic" w:hAnsi="Times New Roman"/>
          <w:sz w:val="20"/>
          <w:szCs w:val="20"/>
          <w:lang w:val="en-GB"/>
        </w:rPr>
        <w:t>RP-222806, WID revision: NR sidelink evolution, OPPO, RAN#98-e, Dec 2022.</w:t>
      </w:r>
    </w:p>
    <w:p w:rsidR="00197EC4" w:rsidRDefault="00D72A66" w:rsidP="00260285">
      <w:pPr>
        <w:numPr>
          <w:ilvl w:val="0"/>
          <w:numId w:val="8"/>
        </w:numPr>
        <w:overflowPunct w:val="0"/>
        <w:autoSpaceDE w:val="0"/>
        <w:autoSpaceDN w:val="0"/>
        <w:adjustRightInd w:val="0"/>
        <w:spacing w:after="0"/>
        <w:ind w:left="714" w:hanging="357"/>
        <w:textAlignment w:val="baseline"/>
      </w:pPr>
      <w:r w:rsidRPr="00D72A66">
        <w:t>R4-2005222</w:t>
      </w:r>
      <w:r>
        <w:t xml:space="preserve">, </w:t>
      </w:r>
      <w:r w:rsidRPr="00D72A66">
        <w:t>WF on NR-U UE Rx requirements</w:t>
      </w:r>
      <w:r>
        <w:t>, QC, RAN4#94bis-e, Apr 2020</w:t>
      </w:r>
    </w:p>
    <w:p w:rsidR="00D72A66" w:rsidRDefault="00CA0C92" w:rsidP="00260285">
      <w:pPr>
        <w:numPr>
          <w:ilvl w:val="0"/>
          <w:numId w:val="8"/>
        </w:numPr>
        <w:overflowPunct w:val="0"/>
        <w:autoSpaceDE w:val="0"/>
        <w:autoSpaceDN w:val="0"/>
        <w:adjustRightInd w:val="0"/>
        <w:spacing w:after="0"/>
        <w:ind w:left="714" w:hanging="357"/>
        <w:textAlignment w:val="baseline"/>
      </w:pPr>
      <w:r w:rsidRPr="00CA0C92">
        <w:t>R4-2011708</w:t>
      </w:r>
      <w:r>
        <w:t xml:space="preserve">, </w:t>
      </w:r>
      <w:r w:rsidRPr="00CA0C92">
        <w:t>WF on REFSENS requirements for NR V2X UE at licensed/unlicensed bands</w:t>
      </w:r>
      <w:r>
        <w:t>, LGE, RAN4#96e, Aug 2020</w:t>
      </w:r>
    </w:p>
    <w:p w:rsidR="00494EED" w:rsidRDefault="00494EED" w:rsidP="00260285">
      <w:pPr>
        <w:numPr>
          <w:ilvl w:val="0"/>
          <w:numId w:val="8"/>
        </w:numPr>
        <w:overflowPunct w:val="0"/>
        <w:autoSpaceDE w:val="0"/>
        <w:autoSpaceDN w:val="0"/>
        <w:adjustRightInd w:val="0"/>
        <w:spacing w:after="0"/>
        <w:ind w:left="714" w:hanging="357"/>
        <w:textAlignment w:val="baseline"/>
      </w:pPr>
      <w:r w:rsidRPr="00494EED">
        <w:t>R4-2011710</w:t>
      </w:r>
      <w:r>
        <w:t xml:space="preserve">, </w:t>
      </w:r>
      <w:r w:rsidRPr="00494EED">
        <w:t>LS on Rel-16 RAN4 Clarification for UE Antenna Connector Interpretation</w:t>
      </w:r>
      <w:r>
        <w:t>, RAN4-&gt;RAN5, RAN4#96e, Aug 2020</w:t>
      </w:r>
    </w:p>
    <w:p w:rsidR="00FB6838" w:rsidRDefault="00BE61AD" w:rsidP="00260285">
      <w:pPr>
        <w:numPr>
          <w:ilvl w:val="0"/>
          <w:numId w:val="8"/>
        </w:numPr>
        <w:overflowPunct w:val="0"/>
        <w:autoSpaceDE w:val="0"/>
        <w:autoSpaceDN w:val="0"/>
        <w:adjustRightInd w:val="0"/>
        <w:spacing w:after="0"/>
        <w:ind w:left="714" w:hanging="357"/>
        <w:textAlignment w:val="baseline"/>
      </w:pPr>
      <w:r w:rsidRPr="00BE61AD">
        <w:t>R4-2010818</w:t>
      </w:r>
      <w:r>
        <w:t xml:space="preserve">, </w:t>
      </w:r>
      <w:r w:rsidRPr="00BE61AD">
        <w:t>On NR V2X SL allocated RB size numbers for different CBWs</w:t>
      </w:r>
      <w:r>
        <w:t>, HW, RAN4#96e, Aug 2020</w:t>
      </w:r>
    </w:p>
    <w:p w:rsidR="00331742" w:rsidRDefault="00331742" w:rsidP="00260285">
      <w:pPr>
        <w:numPr>
          <w:ilvl w:val="0"/>
          <w:numId w:val="8"/>
        </w:numPr>
        <w:overflowPunct w:val="0"/>
        <w:autoSpaceDE w:val="0"/>
        <w:autoSpaceDN w:val="0"/>
        <w:adjustRightInd w:val="0"/>
        <w:spacing w:after="0"/>
        <w:ind w:left="714" w:hanging="357"/>
        <w:textAlignment w:val="baseline"/>
      </w:pPr>
      <w:r w:rsidRPr="00331742">
        <w:t>R4-2010822</w:t>
      </w:r>
      <w:r>
        <w:t xml:space="preserve">, </w:t>
      </w:r>
      <w:r w:rsidRPr="00331742">
        <w:t>On NR V2X reference measurement channels</w:t>
      </w:r>
      <w:r>
        <w:t>, HW, RAN4#96e, Aug 2020</w:t>
      </w:r>
    </w:p>
    <w:p w:rsidR="00331742" w:rsidRDefault="00772EF1" w:rsidP="00260285">
      <w:pPr>
        <w:numPr>
          <w:ilvl w:val="0"/>
          <w:numId w:val="8"/>
        </w:numPr>
        <w:overflowPunct w:val="0"/>
        <w:autoSpaceDE w:val="0"/>
        <w:autoSpaceDN w:val="0"/>
        <w:adjustRightInd w:val="0"/>
        <w:spacing w:after="0"/>
        <w:ind w:left="714" w:hanging="357"/>
        <w:textAlignment w:val="baseline"/>
      </w:pPr>
      <w:r w:rsidRPr="00772EF1">
        <w:t>R4-2011705</w:t>
      </w:r>
      <w:r>
        <w:t xml:space="preserve">, </w:t>
      </w:r>
      <w:r>
        <w:rPr>
          <w:rFonts w:cs="Arial"/>
          <w:lang w:eastAsia="zh-CN"/>
        </w:rPr>
        <w:t xml:space="preserve">Correction on 5G V2X UE RF requirements in rel-16, LGE, </w:t>
      </w:r>
      <w:r>
        <w:t>RAN4#96e, Aug 2020</w:t>
      </w:r>
    </w:p>
    <w:p w:rsidR="00E36196" w:rsidRPr="00BE6F5A" w:rsidRDefault="00E36196" w:rsidP="002A6358">
      <w:pPr>
        <w:numPr>
          <w:ilvl w:val="0"/>
          <w:numId w:val="8"/>
        </w:numPr>
        <w:overflowPunct w:val="0"/>
        <w:autoSpaceDE w:val="0"/>
        <w:autoSpaceDN w:val="0"/>
        <w:adjustRightInd w:val="0"/>
        <w:spacing w:after="0"/>
        <w:textAlignment w:val="baseline"/>
      </w:pPr>
      <w:r w:rsidRPr="00E36196">
        <w:rPr>
          <w:rFonts w:eastAsiaTheme="minorEastAsia" w:hint="eastAsia"/>
          <w:lang w:eastAsia="zh-CN"/>
        </w:rPr>
        <w:t>T</w:t>
      </w:r>
      <w:r w:rsidRPr="00E36196">
        <w:rPr>
          <w:rFonts w:eastAsiaTheme="minorEastAsia"/>
          <w:lang w:eastAsia="zh-CN"/>
        </w:rPr>
        <w:t>R38.886, V2X Services based on NR;</w:t>
      </w:r>
      <w:r>
        <w:rPr>
          <w:rFonts w:eastAsiaTheme="minorEastAsia"/>
          <w:lang w:eastAsia="zh-CN"/>
        </w:rPr>
        <w:t xml:space="preserve"> </w:t>
      </w:r>
      <w:r w:rsidRPr="00E36196">
        <w:rPr>
          <w:rFonts w:eastAsiaTheme="minorEastAsia"/>
          <w:lang w:eastAsia="zh-CN"/>
        </w:rPr>
        <w:t>User Equipment (UE) radio transmission and reception</w:t>
      </w:r>
    </w:p>
    <w:p w:rsidR="00BE6F5A" w:rsidRDefault="00BE6F5A" w:rsidP="002A6358">
      <w:pPr>
        <w:numPr>
          <w:ilvl w:val="0"/>
          <w:numId w:val="8"/>
        </w:numPr>
        <w:overflowPunct w:val="0"/>
        <w:autoSpaceDE w:val="0"/>
        <w:autoSpaceDN w:val="0"/>
        <w:adjustRightInd w:val="0"/>
        <w:spacing w:after="0"/>
        <w:textAlignment w:val="baseline"/>
      </w:pPr>
      <w:r w:rsidRPr="00BE6F5A">
        <w:t>R4-2009170</w:t>
      </w:r>
      <w:r>
        <w:t xml:space="preserve">, </w:t>
      </w:r>
      <w:r w:rsidRPr="00BE6F5A">
        <w:t>WF on remaining Rx RF requirements for NR V2X</w:t>
      </w:r>
      <w:r>
        <w:t>, CATT, RAN4#95e, May 2020</w:t>
      </w:r>
    </w:p>
    <w:p w:rsidR="00BE6F5A" w:rsidRDefault="000858A2" w:rsidP="002A6358">
      <w:pPr>
        <w:numPr>
          <w:ilvl w:val="0"/>
          <w:numId w:val="8"/>
        </w:numPr>
        <w:overflowPunct w:val="0"/>
        <w:autoSpaceDE w:val="0"/>
        <w:autoSpaceDN w:val="0"/>
        <w:adjustRightInd w:val="0"/>
        <w:spacing w:after="0"/>
        <w:textAlignment w:val="baseline"/>
      </w:pPr>
      <w:r w:rsidRPr="000858A2">
        <w:t>R4-2008435</w:t>
      </w:r>
      <w:r>
        <w:t xml:space="preserve">, </w:t>
      </w:r>
      <w:r w:rsidRPr="000858A2">
        <w:t>WF on NR-U ACS and blocking requirements</w:t>
      </w:r>
      <w:r>
        <w:t>, Apple, RAN4#95e, May 2020</w:t>
      </w:r>
    </w:p>
    <w:p w:rsidR="000858A2" w:rsidRDefault="00DD4A98" w:rsidP="002A6358">
      <w:pPr>
        <w:numPr>
          <w:ilvl w:val="0"/>
          <w:numId w:val="8"/>
        </w:numPr>
        <w:overflowPunct w:val="0"/>
        <w:autoSpaceDE w:val="0"/>
        <w:autoSpaceDN w:val="0"/>
        <w:adjustRightInd w:val="0"/>
        <w:spacing w:after="0"/>
        <w:textAlignment w:val="baseline"/>
      </w:pPr>
      <w:r w:rsidRPr="00DD4A98">
        <w:t>R4-2010496</w:t>
      </w:r>
      <w:r>
        <w:t xml:space="preserve">, </w:t>
      </w:r>
      <w:r w:rsidRPr="00DD4A98">
        <w:t>Discussion on NR-U UE ACS</w:t>
      </w:r>
      <w:r>
        <w:t>, Huawei, RAN4#96e, Aug 2020</w:t>
      </w:r>
    </w:p>
    <w:p w:rsidR="00DD4A98" w:rsidRDefault="00DD4A98" w:rsidP="002A6358">
      <w:pPr>
        <w:numPr>
          <w:ilvl w:val="0"/>
          <w:numId w:val="8"/>
        </w:numPr>
        <w:overflowPunct w:val="0"/>
        <w:autoSpaceDE w:val="0"/>
        <w:autoSpaceDN w:val="0"/>
        <w:adjustRightInd w:val="0"/>
        <w:spacing w:after="0"/>
        <w:textAlignment w:val="baseline"/>
      </w:pPr>
      <w:r w:rsidRPr="00DD4A98">
        <w:t>R4-2010346</w:t>
      </w:r>
      <w:r>
        <w:t xml:space="preserve">, </w:t>
      </w:r>
      <w:r w:rsidRPr="00DD4A98">
        <w:t>Additional RX requirements for NR-U operation</w:t>
      </w:r>
      <w:r>
        <w:t>, Ericsson, RAN4#96e, Aug 2020</w:t>
      </w:r>
    </w:p>
    <w:p w:rsidR="002130E9" w:rsidRDefault="002130E9" w:rsidP="002A6358">
      <w:pPr>
        <w:numPr>
          <w:ilvl w:val="0"/>
          <w:numId w:val="8"/>
        </w:numPr>
        <w:overflowPunct w:val="0"/>
        <w:autoSpaceDE w:val="0"/>
        <w:autoSpaceDN w:val="0"/>
        <w:adjustRightInd w:val="0"/>
        <w:spacing w:after="0"/>
        <w:textAlignment w:val="baseline"/>
      </w:pPr>
      <w:r w:rsidRPr="002130E9">
        <w:t>R4-2011847</w:t>
      </w:r>
      <w:r>
        <w:t xml:space="preserve">, </w:t>
      </w:r>
      <w:r w:rsidRPr="002130E9">
        <w:t>Email discussion summary for RAN4#96e_#107_NR_unlic_UE_RF</w:t>
      </w:r>
      <w:r>
        <w:t>, QC, RAN4#96e, Aug 2020</w:t>
      </w:r>
    </w:p>
    <w:p w:rsidR="00E7271B" w:rsidRDefault="00E7271B" w:rsidP="002A6358">
      <w:pPr>
        <w:numPr>
          <w:ilvl w:val="0"/>
          <w:numId w:val="8"/>
        </w:numPr>
        <w:overflowPunct w:val="0"/>
        <w:autoSpaceDE w:val="0"/>
        <w:autoSpaceDN w:val="0"/>
        <w:adjustRightInd w:val="0"/>
        <w:spacing w:after="0"/>
        <w:textAlignment w:val="baseline"/>
      </w:pPr>
      <w:r w:rsidRPr="00E7271B">
        <w:t>R4-2004726</w:t>
      </w:r>
      <w:r>
        <w:t xml:space="preserve">, </w:t>
      </w:r>
      <w:r w:rsidRPr="00E7271B">
        <w:t>NR-U receiver ACS and blocking</w:t>
      </w:r>
      <w:r>
        <w:t>, QC, RAN4#94bis-e, Feb 2020</w:t>
      </w:r>
    </w:p>
    <w:p w:rsidR="00C45E3F" w:rsidRDefault="00C45E3F" w:rsidP="002A6358">
      <w:pPr>
        <w:numPr>
          <w:ilvl w:val="0"/>
          <w:numId w:val="8"/>
        </w:numPr>
        <w:overflowPunct w:val="0"/>
        <w:autoSpaceDE w:val="0"/>
        <w:autoSpaceDN w:val="0"/>
        <w:adjustRightInd w:val="0"/>
        <w:spacing w:after="0"/>
        <w:textAlignment w:val="baseline"/>
      </w:pPr>
      <w:r w:rsidRPr="00C45E3F">
        <w:t>R4-2008122</w:t>
      </w:r>
      <w:r>
        <w:t xml:space="preserve">, </w:t>
      </w:r>
      <w:r w:rsidRPr="00C45E3F">
        <w:t>NR-U receiver ACS and blocking</w:t>
      </w:r>
      <w:r>
        <w:t>, QC, RAN4#95e, May 2020</w:t>
      </w:r>
    </w:p>
    <w:sectPr w:rsidR="00C45E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43E2" w:rsidRDefault="004A43E2">
      <w:r>
        <w:separator/>
      </w:r>
    </w:p>
  </w:endnote>
  <w:endnote w:type="continuationSeparator" w:id="0">
    <w:p w:rsidR="004A43E2" w:rsidRDefault="004A4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等线"/>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43E2" w:rsidRDefault="004A43E2">
      <w:r>
        <w:separator/>
      </w:r>
    </w:p>
  </w:footnote>
  <w:footnote w:type="continuationSeparator" w:id="0">
    <w:p w:rsidR="004A43E2" w:rsidRDefault="004A43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E73FA"/>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234FF2"/>
    <w:multiLevelType w:val="hybridMultilevel"/>
    <w:tmpl w:val="87D436D8"/>
    <w:lvl w:ilvl="0" w:tplc="8F42585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C1A2F"/>
    <w:multiLevelType w:val="hybridMultilevel"/>
    <w:tmpl w:val="525AD3F8"/>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02137"/>
    <w:multiLevelType w:val="hybridMultilevel"/>
    <w:tmpl w:val="B80E857A"/>
    <w:lvl w:ilvl="0" w:tplc="5C348F1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A461A"/>
    <w:multiLevelType w:val="hybridMultilevel"/>
    <w:tmpl w:val="D66ED64C"/>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7"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C82F24"/>
    <w:multiLevelType w:val="hybridMultilevel"/>
    <w:tmpl w:val="8D4AD6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0F4A00"/>
    <w:multiLevelType w:val="hybridMultilevel"/>
    <w:tmpl w:val="D66ED64C"/>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ED73CD"/>
    <w:multiLevelType w:val="hybridMultilevel"/>
    <w:tmpl w:val="40E86E32"/>
    <w:lvl w:ilvl="0" w:tplc="B150BCBE">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1E3B6F1F"/>
    <w:multiLevelType w:val="hybridMultilevel"/>
    <w:tmpl w:val="697C4D6E"/>
    <w:lvl w:ilvl="0" w:tplc="9942FB40">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985E16"/>
    <w:multiLevelType w:val="hybridMultilevel"/>
    <w:tmpl w:val="743200B0"/>
    <w:lvl w:ilvl="0" w:tplc="2188DDE8">
      <w:start w:val="1"/>
      <w:numFmt w:val="bullet"/>
      <w:lvlText w:val="•"/>
      <w:lvlJc w:val="left"/>
      <w:pPr>
        <w:ind w:left="1274" w:hanging="420"/>
      </w:pPr>
      <w:rPr>
        <w:rFonts w:ascii="Arial" w:hAnsi="Arial" w:hint="default"/>
      </w:rPr>
    </w:lvl>
    <w:lvl w:ilvl="1" w:tplc="04090003" w:tentative="1">
      <w:start w:val="1"/>
      <w:numFmt w:val="bullet"/>
      <w:lvlText w:val=""/>
      <w:lvlJc w:val="left"/>
      <w:pPr>
        <w:ind w:left="1694" w:hanging="420"/>
      </w:pPr>
      <w:rPr>
        <w:rFonts w:ascii="Wingdings" w:hAnsi="Wingdings" w:hint="default"/>
      </w:rPr>
    </w:lvl>
    <w:lvl w:ilvl="2" w:tplc="04090005" w:tentative="1">
      <w:start w:val="1"/>
      <w:numFmt w:val="bullet"/>
      <w:lvlText w:val=""/>
      <w:lvlJc w:val="left"/>
      <w:pPr>
        <w:ind w:left="2114" w:hanging="420"/>
      </w:pPr>
      <w:rPr>
        <w:rFonts w:ascii="Wingdings" w:hAnsi="Wingdings" w:hint="default"/>
      </w:rPr>
    </w:lvl>
    <w:lvl w:ilvl="3" w:tplc="04090001" w:tentative="1">
      <w:start w:val="1"/>
      <w:numFmt w:val="bullet"/>
      <w:lvlText w:val=""/>
      <w:lvlJc w:val="left"/>
      <w:pPr>
        <w:ind w:left="2534" w:hanging="420"/>
      </w:pPr>
      <w:rPr>
        <w:rFonts w:ascii="Wingdings" w:hAnsi="Wingdings" w:hint="default"/>
      </w:rPr>
    </w:lvl>
    <w:lvl w:ilvl="4" w:tplc="04090003" w:tentative="1">
      <w:start w:val="1"/>
      <w:numFmt w:val="bullet"/>
      <w:lvlText w:val=""/>
      <w:lvlJc w:val="left"/>
      <w:pPr>
        <w:ind w:left="2954" w:hanging="420"/>
      </w:pPr>
      <w:rPr>
        <w:rFonts w:ascii="Wingdings" w:hAnsi="Wingdings" w:hint="default"/>
      </w:rPr>
    </w:lvl>
    <w:lvl w:ilvl="5" w:tplc="04090005" w:tentative="1">
      <w:start w:val="1"/>
      <w:numFmt w:val="bullet"/>
      <w:lvlText w:val=""/>
      <w:lvlJc w:val="left"/>
      <w:pPr>
        <w:ind w:left="3374" w:hanging="420"/>
      </w:pPr>
      <w:rPr>
        <w:rFonts w:ascii="Wingdings" w:hAnsi="Wingdings" w:hint="default"/>
      </w:rPr>
    </w:lvl>
    <w:lvl w:ilvl="6" w:tplc="04090001" w:tentative="1">
      <w:start w:val="1"/>
      <w:numFmt w:val="bullet"/>
      <w:lvlText w:val=""/>
      <w:lvlJc w:val="left"/>
      <w:pPr>
        <w:ind w:left="3794" w:hanging="420"/>
      </w:pPr>
      <w:rPr>
        <w:rFonts w:ascii="Wingdings" w:hAnsi="Wingdings" w:hint="default"/>
      </w:rPr>
    </w:lvl>
    <w:lvl w:ilvl="7" w:tplc="04090003" w:tentative="1">
      <w:start w:val="1"/>
      <w:numFmt w:val="bullet"/>
      <w:lvlText w:val=""/>
      <w:lvlJc w:val="left"/>
      <w:pPr>
        <w:ind w:left="4214" w:hanging="420"/>
      </w:pPr>
      <w:rPr>
        <w:rFonts w:ascii="Wingdings" w:hAnsi="Wingdings" w:hint="default"/>
      </w:rPr>
    </w:lvl>
    <w:lvl w:ilvl="8" w:tplc="04090005" w:tentative="1">
      <w:start w:val="1"/>
      <w:numFmt w:val="bullet"/>
      <w:lvlText w:val=""/>
      <w:lvlJc w:val="left"/>
      <w:pPr>
        <w:ind w:left="4634" w:hanging="420"/>
      </w:pPr>
      <w:rPr>
        <w:rFonts w:ascii="Wingdings" w:hAnsi="Wingdings" w:hint="default"/>
      </w:rPr>
    </w:lvl>
  </w:abstractNum>
  <w:abstractNum w:abstractNumId="16" w15:restartNumberingAfterBreak="0">
    <w:nsid w:val="1F1649AF"/>
    <w:multiLevelType w:val="hybridMultilevel"/>
    <w:tmpl w:val="20FA932A"/>
    <w:lvl w:ilvl="0" w:tplc="2188DDE8">
      <w:start w:val="1"/>
      <w:numFmt w:val="bullet"/>
      <w:lvlText w:val="•"/>
      <w:lvlJc w:val="left"/>
      <w:pPr>
        <w:ind w:left="420" w:hanging="420"/>
      </w:pPr>
      <w:rPr>
        <w:rFonts w:ascii="Arial" w:hAnsi="Arial" w:hint="default"/>
      </w:rPr>
    </w:lvl>
    <w:lvl w:ilvl="1" w:tplc="2188DDE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1E1729"/>
    <w:multiLevelType w:val="hybridMultilevel"/>
    <w:tmpl w:val="2CD40A98"/>
    <w:lvl w:ilvl="0" w:tplc="055C13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0" w15:restartNumberingAfterBreak="0">
    <w:nsid w:val="3181635F"/>
    <w:multiLevelType w:val="hybridMultilevel"/>
    <w:tmpl w:val="10E46760"/>
    <w:lvl w:ilvl="0" w:tplc="4460794C">
      <w:start w:val="1"/>
      <w:numFmt w:val="bullet"/>
      <w:lvlText w:val="•"/>
      <w:lvlJc w:val="left"/>
      <w:pPr>
        <w:tabs>
          <w:tab w:val="num" w:pos="720"/>
        </w:tabs>
        <w:ind w:left="720" w:hanging="360"/>
      </w:pPr>
      <w:rPr>
        <w:rFonts w:ascii="Arial" w:hAnsi="Arial" w:hint="default"/>
      </w:rPr>
    </w:lvl>
    <w:lvl w:ilvl="1" w:tplc="ED8E0C48">
      <w:numFmt w:val="bullet"/>
      <w:lvlText w:val="–"/>
      <w:lvlJc w:val="left"/>
      <w:pPr>
        <w:tabs>
          <w:tab w:val="num" w:pos="1440"/>
        </w:tabs>
        <w:ind w:left="1440" w:hanging="360"/>
      </w:pPr>
      <w:rPr>
        <w:rFonts w:ascii="Arial" w:hAnsi="Arial" w:hint="default"/>
      </w:rPr>
    </w:lvl>
    <w:lvl w:ilvl="2" w:tplc="66902AD8" w:tentative="1">
      <w:start w:val="1"/>
      <w:numFmt w:val="bullet"/>
      <w:lvlText w:val="•"/>
      <w:lvlJc w:val="left"/>
      <w:pPr>
        <w:tabs>
          <w:tab w:val="num" w:pos="2160"/>
        </w:tabs>
        <w:ind w:left="2160" w:hanging="360"/>
      </w:pPr>
      <w:rPr>
        <w:rFonts w:ascii="Arial" w:hAnsi="Arial" w:hint="default"/>
      </w:rPr>
    </w:lvl>
    <w:lvl w:ilvl="3" w:tplc="0A06EC98" w:tentative="1">
      <w:start w:val="1"/>
      <w:numFmt w:val="bullet"/>
      <w:lvlText w:val="•"/>
      <w:lvlJc w:val="left"/>
      <w:pPr>
        <w:tabs>
          <w:tab w:val="num" w:pos="2880"/>
        </w:tabs>
        <w:ind w:left="2880" w:hanging="360"/>
      </w:pPr>
      <w:rPr>
        <w:rFonts w:ascii="Arial" w:hAnsi="Arial" w:hint="default"/>
      </w:rPr>
    </w:lvl>
    <w:lvl w:ilvl="4" w:tplc="25F0B8B0" w:tentative="1">
      <w:start w:val="1"/>
      <w:numFmt w:val="bullet"/>
      <w:lvlText w:val="•"/>
      <w:lvlJc w:val="left"/>
      <w:pPr>
        <w:tabs>
          <w:tab w:val="num" w:pos="3600"/>
        </w:tabs>
        <w:ind w:left="3600" w:hanging="360"/>
      </w:pPr>
      <w:rPr>
        <w:rFonts w:ascii="Arial" w:hAnsi="Arial" w:hint="default"/>
      </w:rPr>
    </w:lvl>
    <w:lvl w:ilvl="5" w:tplc="E19823D2" w:tentative="1">
      <w:start w:val="1"/>
      <w:numFmt w:val="bullet"/>
      <w:lvlText w:val="•"/>
      <w:lvlJc w:val="left"/>
      <w:pPr>
        <w:tabs>
          <w:tab w:val="num" w:pos="4320"/>
        </w:tabs>
        <w:ind w:left="4320" w:hanging="360"/>
      </w:pPr>
      <w:rPr>
        <w:rFonts w:ascii="Arial" w:hAnsi="Arial" w:hint="default"/>
      </w:rPr>
    </w:lvl>
    <w:lvl w:ilvl="6" w:tplc="72440904" w:tentative="1">
      <w:start w:val="1"/>
      <w:numFmt w:val="bullet"/>
      <w:lvlText w:val="•"/>
      <w:lvlJc w:val="left"/>
      <w:pPr>
        <w:tabs>
          <w:tab w:val="num" w:pos="5040"/>
        </w:tabs>
        <w:ind w:left="5040" w:hanging="360"/>
      </w:pPr>
      <w:rPr>
        <w:rFonts w:ascii="Arial" w:hAnsi="Arial" w:hint="default"/>
      </w:rPr>
    </w:lvl>
    <w:lvl w:ilvl="7" w:tplc="470A98F6" w:tentative="1">
      <w:start w:val="1"/>
      <w:numFmt w:val="bullet"/>
      <w:lvlText w:val="•"/>
      <w:lvlJc w:val="left"/>
      <w:pPr>
        <w:tabs>
          <w:tab w:val="num" w:pos="5760"/>
        </w:tabs>
        <w:ind w:left="5760" w:hanging="360"/>
      </w:pPr>
      <w:rPr>
        <w:rFonts w:ascii="Arial" w:hAnsi="Arial" w:hint="default"/>
      </w:rPr>
    </w:lvl>
    <w:lvl w:ilvl="8" w:tplc="A67450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000885"/>
    <w:multiLevelType w:val="hybridMultilevel"/>
    <w:tmpl w:val="EC5E5810"/>
    <w:lvl w:ilvl="0" w:tplc="2188DDE8">
      <w:start w:val="1"/>
      <w:numFmt w:val="bullet"/>
      <w:lvlText w:val="•"/>
      <w:lvlJc w:val="left"/>
      <w:pPr>
        <w:ind w:left="1269" w:hanging="420"/>
      </w:pPr>
      <w:rPr>
        <w:rFonts w:ascii="Arial" w:hAnsi="Arial" w:hint="default"/>
      </w:rPr>
    </w:lvl>
    <w:lvl w:ilvl="1" w:tplc="04090003">
      <w:start w:val="1"/>
      <w:numFmt w:val="bullet"/>
      <w:lvlText w:val=""/>
      <w:lvlJc w:val="left"/>
      <w:pPr>
        <w:ind w:left="1689" w:hanging="420"/>
      </w:pPr>
      <w:rPr>
        <w:rFonts w:ascii="Wingdings" w:hAnsi="Wingdings" w:hint="default"/>
      </w:rPr>
    </w:lvl>
    <w:lvl w:ilvl="2" w:tplc="04090005" w:tentative="1">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30"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1"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5E02A0D"/>
    <w:multiLevelType w:val="hybridMultilevel"/>
    <w:tmpl w:val="D66ED64C"/>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6" w15:restartNumberingAfterBreak="0">
    <w:nsid w:val="5EF818BF"/>
    <w:multiLevelType w:val="hybridMultilevel"/>
    <w:tmpl w:val="8AB4AEC4"/>
    <w:lvl w:ilvl="0" w:tplc="9704FDD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4960962"/>
    <w:multiLevelType w:val="hybridMultilevel"/>
    <w:tmpl w:val="6D90C46A"/>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E455B6"/>
    <w:multiLevelType w:val="hybridMultilevel"/>
    <w:tmpl w:val="C96E160E"/>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0" w15:restartNumberingAfterBreak="0">
    <w:nsid w:val="6F0D19ED"/>
    <w:multiLevelType w:val="hybridMultilevel"/>
    <w:tmpl w:val="9D72980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FD81057"/>
    <w:multiLevelType w:val="hybridMultilevel"/>
    <w:tmpl w:val="372C1FD8"/>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3"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5" w15:restartNumberingAfterBreak="0">
    <w:nsid w:val="7B2F16B0"/>
    <w:multiLevelType w:val="hybridMultilevel"/>
    <w:tmpl w:val="CA3862E4"/>
    <w:lvl w:ilvl="0" w:tplc="71B6E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9A2F22"/>
    <w:multiLevelType w:val="hybridMultilevel"/>
    <w:tmpl w:val="D9A2D042"/>
    <w:lvl w:ilvl="0" w:tplc="8F42585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33"/>
  </w:num>
  <w:num w:numId="2">
    <w:abstractNumId w:val="29"/>
  </w:num>
  <w:num w:numId="3">
    <w:abstractNumId w:val="20"/>
  </w:num>
  <w:num w:numId="4">
    <w:abstractNumId w:val="7"/>
  </w:num>
  <w:num w:numId="5">
    <w:abstractNumId w:val="47"/>
  </w:num>
  <w:num w:numId="6">
    <w:abstractNumId w:val="24"/>
  </w:num>
  <w:num w:numId="7">
    <w:abstractNumId w:val="30"/>
  </w:num>
  <w:num w:numId="8">
    <w:abstractNumId w:val="31"/>
  </w:num>
  <w:num w:numId="9">
    <w:abstractNumId w:val="28"/>
  </w:num>
  <w:num w:numId="10">
    <w:abstractNumId w:val="16"/>
  </w:num>
  <w:num w:numId="11">
    <w:abstractNumId w:val="40"/>
  </w:num>
  <w:num w:numId="12">
    <w:abstractNumId w:val="38"/>
  </w:num>
  <w:num w:numId="13">
    <w:abstractNumId w:val="2"/>
  </w:num>
  <w:num w:numId="14">
    <w:abstractNumId w:val="21"/>
  </w:num>
  <w:num w:numId="15">
    <w:abstractNumId w:val="15"/>
  </w:num>
  <w:num w:numId="16">
    <w:abstractNumId w:val="42"/>
  </w:num>
  <w:num w:numId="17">
    <w:abstractNumId w:val="37"/>
  </w:num>
  <w:num w:numId="18">
    <w:abstractNumId w:val="35"/>
  </w:num>
  <w:num w:numId="19">
    <w:abstractNumId w:val="4"/>
  </w:num>
  <w:num w:numId="20">
    <w:abstractNumId w:val="10"/>
  </w:num>
  <w:num w:numId="21">
    <w:abstractNumId w:val="23"/>
  </w:num>
  <w:num w:numId="22">
    <w:abstractNumId w:val="44"/>
  </w:num>
  <w:num w:numId="23">
    <w:abstractNumId w:val="27"/>
  </w:num>
  <w:num w:numId="24">
    <w:abstractNumId w:val="6"/>
  </w:num>
  <w:num w:numId="25">
    <w:abstractNumId w:val="43"/>
  </w:num>
  <w:num w:numId="26">
    <w:abstractNumId w:val="19"/>
  </w:num>
  <w:num w:numId="27">
    <w:abstractNumId w:val="0"/>
  </w:num>
  <w:num w:numId="28">
    <w:abstractNumId w:val="39"/>
  </w:num>
  <w:num w:numId="29">
    <w:abstractNumId w:val="41"/>
  </w:num>
  <w:num w:numId="30">
    <w:abstractNumId w:val="14"/>
  </w:num>
  <w:num w:numId="31">
    <w:abstractNumId w:val="17"/>
  </w:num>
  <w:num w:numId="32">
    <w:abstractNumId w:val="3"/>
  </w:num>
  <w:num w:numId="33">
    <w:abstractNumId w:val="26"/>
  </w:num>
  <w:num w:numId="34">
    <w:abstractNumId w:val="25"/>
  </w:num>
  <w:num w:numId="35">
    <w:abstractNumId w:val="13"/>
  </w:num>
  <w:num w:numId="36">
    <w:abstractNumId w:val="12"/>
  </w:num>
  <w:num w:numId="37">
    <w:abstractNumId w:val="34"/>
  </w:num>
  <w:num w:numId="38">
    <w:abstractNumId w:val="9"/>
  </w:num>
  <w:num w:numId="39">
    <w:abstractNumId w:val="46"/>
  </w:num>
  <w:num w:numId="40">
    <w:abstractNumId w:val="45"/>
  </w:num>
  <w:num w:numId="41">
    <w:abstractNumId w:val="11"/>
  </w:num>
  <w:num w:numId="42">
    <w:abstractNumId w:val="8"/>
  </w:num>
  <w:num w:numId="43">
    <w:abstractNumId w:val="32"/>
  </w:num>
  <w:num w:numId="44">
    <w:abstractNumId w:val="18"/>
  </w:num>
  <w:num w:numId="45">
    <w:abstractNumId w:val="1"/>
  </w:num>
  <w:num w:numId="46">
    <w:abstractNumId w:val="22"/>
  </w:num>
  <w:num w:numId="47">
    <w:abstractNumId w:val="5"/>
  </w:num>
  <w:num w:numId="48">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02"/>
    <w:rsid w:val="000163AF"/>
    <w:rsid w:val="00017A04"/>
    <w:rsid w:val="00017C05"/>
    <w:rsid w:val="0002191D"/>
    <w:rsid w:val="00022402"/>
    <w:rsid w:val="00025ACD"/>
    <w:rsid w:val="000266A0"/>
    <w:rsid w:val="00026A7D"/>
    <w:rsid w:val="00027645"/>
    <w:rsid w:val="00027DBA"/>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8DC"/>
    <w:rsid w:val="00043F1D"/>
    <w:rsid w:val="000457D7"/>
    <w:rsid w:val="0004650C"/>
    <w:rsid w:val="0004678D"/>
    <w:rsid w:val="000467EB"/>
    <w:rsid w:val="00047D91"/>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816"/>
    <w:rsid w:val="000624BB"/>
    <w:rsid w:val="00064277"/>
    <w:rsid w:val="00064500"/>
    <w:rsid w:val="00066048"/>
    <w:rsid w:val="000673A3"/>
    <w:rsid w:val="000679FB"/>
    <w:rsid w:val="00071588"/>
    <w:rsid w:val="00073986"/>
    <w:rsid w:val="00075695"/>
    <w:rsid w:val="000769D1"/>
    <w:rsid w:val="00076B84"/>
    <w:rsid w:val="00077333"/>
    <w:rsid w:val="00077BCC"/>
    <w:rsid w:val="00080334"/>
    <w:rsid w:val="000809A5"/>
    <w:rsid w:val="00081A68"/>
    <w:rsid w:val="00082322"/>
    <w:rsid w:val="00083267"/>
    <w:rsid w:val="00083540"/>
    <w:rsid w:val="00083D29"/>
    <w:rsid w:val="000852AB"/>
    <w:rsid w:val="000858A2"/>
    <w:rsid w:val="00085C75"/>
    <w:rsid w:val="0008614B"/>
    <w:rsid w:val="000876CE"/>
    <w:rsid w:val="000901E3"/>
    <w:rsid w:val="00090200"/>
    <w:rsid w:val="00091E93"/>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A7E36"/>
    <w:rsid w:val="000B0587"/>
    <w:rsid w:val="000B0FA4"/>
    <w:rsid w:val="000B1743"/>
    <w:rsid w:val="000B1E4B"/>
    <w:rsid w:val="000B36F2"/>
    <w:rsid w:val="000B3CFE"/>
    <w:rsid w:val="000B50EB"/>
    <w:rsid w:val="000B579B"/>
    <w:rsid w:val="000B6E9F"/>
    <w:rsid w:val="000C1198"/>
    <w:rsid w:val="000C2440"/>
    <w:rsid w:val="000C2598"/>
    <w:rsid w:val="000C3463"/>
    <w:rsid w:val="000C3F99"/>
    <w:rsid w:val="000C46A1"/>
    <w:rsid w:val="000C4D22"/>
    <w:rsid w:val="000C54F1"/>
    <w:rsid w:val="000C640F"/>
    <w:rsid w:val="000C7E92"/>
    <w:rsid w:val="000D2778"/>
    <w:rsid w:val="000D382D"/>
    <w:rsid w:val="000D39C6"/>
    <w:rsid w:val="000D3B5B"/>
    <w:rsid w:val="000D5584"/>
    <w:rsid w:val="000D56EC"/>
    <w:rsid w:val="000D6B69"/>
    <w:rsid w:val="000D6CFC"/>
    <w:rsid w:val="000D7B93"/>
    <w:rsid w:val="000D7D6A"/>
    <w:rsid w:val="000E080B"/>
    <w:rsid w:val="000E11ED"/>
    <w:rsid w:val="000E18FE"/>
    <w:rsid w:val="000E26EC"/>
    <w:rsid w:val="000E3EEF"/>
    <w:rsid w:val="000E444B"/>
    <w:rsid w:val="000E5008"/>
    <w:rsid w:val="000E660C"/>
    <w:rsid w:val="000E6DAB"/>
    <w:rsid w:val="000F00E4"/>
    <w:rsid w:val="000F2E4A"/>
    <w:rsid w:val="000F5BDB"/>
    <w:rsid w:val="000F7D42"/>
    <w:rsid w:val="00103359"/>
    <w:rsid w:val="001047D5"/>
    <w:rsid w:val="00104ECA"/>
    <w:rsid w:val="001055DD"/>
    <w:rsid w:val="0010571D"/>
    <w:rsid w:val="001066CC"/>
    <w:rsid w:val="001067B9"/>
    <w:rsid w:val="0010694D"/>
    <w:rsid w:val="00106CDF"/>
    <w:rsid w:val="00107F19"/>
    <w:rsid w:val="00110A18"/>
    <w:rsid w:val="00110FB7"/>
    <w:rsid w:val="0011117D"/>
    <w:rsid w:val="00111207"/>
    <w:rsid w:val="00111B33"/>
    <w:rsid w:val="001128BB"/>
    <w:rsid w:val="00114DB9"/>
    <w:rsid w:val="00114E69"/>
    <w:rsid w:val="00115FB0"/>
    <w:rsid w:val="0011624B"/>
    <w:rsid w:val="00116B54"/>
    <w:rsid w:val="00116B70"/>
    <w:rsid w:val="001174D8"/>
    <w:rsid w:val="00117697"/>
    <w:rsid w:val="00117AB0"/>
    <w:rsid w:val="00117B36"/>
    <w:rsid w:val="00117F19"/>
    <w:rsid w:val="00121C1F"/>
    <w:rsid w:val="00121E05"/>
    <w:rsid w:val="00122845"/>
    <w:rsid w:val="001230FD"/>
    <w:rsid w:val="00123ECB"/>
    <w:rsid w:val="00123F09"/>
    <w:rsid w:val="00123FE2"/>
    <w:rsid w:val="00124141"/>
    <w:rsid w:val="00124342"/>
    <w:rsid w:val="0012486F"/>
    <w:rsid w:val="001251BA"/>
    <w:rsid w:val="0013001E"/>
    <w:rsid w:val="001301EE"/>
    <w:rsid w:val="001305F9"/>
    <w:rsid w:val="0013135F"/>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570F"/>
    <w:rsid w:val="0015587C"/>
    <w:rsid w:val="00155DE7"/>
    <w:rsid w:val="00157A11"/>
    <w:rsid w:val="001621EA"/>
    <w:rsid w:val="00162A00"/>
    <w:rsid w:val="00162B77"/>
    <w:rsid w:val="00162BF9"/>
    <w:rsid w:val="00163998"/>
    <w:rsid w:val="00164593"/>
    <w:rsid w:val="001647AF"/>
    <w:rsid w:val="001649EB"/>
    <w:rsid w:val="00171DDF"/>
    <w:rsid w:val="00172A45"/>
    <w:rsid w:val="0017300C"/>
    <w:rsid w:val="00173D4A"/>
    <w:rsid w:val="00175BBA"/>
    <w:rsid w:val="00175ECF"/>
    <w:rsid w:val="001828E7"/>
    <w:rsid w:val="00184143"/>
    <w:rsid w:val="00185093"/>
    <w:rsid w:val="00186B3D"/>
    <w:rsid w:val="001872B0"/>
    <w:rsid w:val="00187CC9"/>
    <w:rsid w:val="00191309"/>
    <w:rsid w:val="00192446"/>
    <w:rsid w:val="00196382"/>
    <w:rsid w:val="00196F9F"/>
    <w:rsid w:val="00197EC4"/>
    <w:rsid w:val="001A0366"/>
    <w:rsid w:val="001A08AA"/>
    <w:rsid w:val="001A17A5"/>
    <w:rsid w:val="001A2EF9"/>
    <w:rsid w:val="001A3120"/>
    <w:rsid w:val="001A519E"/>
    <w:rsid w:val="001A5897"/>
    <w:rsid w:val="001A6B2B"/>
    <w:rsid w:val="001B11CA"/>
    <w:rsid w:val="001B145F"/>
    <w:rsid w:val="001B15EF"/>
    <w:rsid w:val="001B1D90"/>
    <w:rsid w:val="001B2108"/>
    <w:rsid w:val="001B231F"/>
    <w:rsid w:val="001B28A8"/>
    <w:rsid w:val="001B3744"/>
    <w:rsid w:val="001B3A2E"/>
    <w:rsid w:val="001B60A1"/>
    <w:rsid w:val="001B6A72"/>
    <w:rsid w:val="001C00AA"/>
    <w:rsid w:val="001C0354"/>
    <w:rsid w:val="001C0454"/>
    <w:rsid w:val="001C0D92"/>
    <w:rsid w:val="001C20A7"/>
    <w:rsid w:val="001C38AD"/>
    <w:rsid w:val="001C3A35"/>
    <w:rsid w:val="001C3F38"/>
    <w:rsid w:val="001C40BB"/>
    <w:rsid w:val="001C4247"/>
    <w:rsid w:val="001C524C"/>
    <w:rsid w:val="001C60FF"/>
    <w:rsid w:val="001C6E9A"/>
    <w:rsid w:val="001C7E38"/>
    <w:rsid w:val="001D0876"/>
    <w:rsid w:val="001D0A61"/>
    <w:rsid w:val="001D218D"/>
    <w:rsid w:val="001D2248"/>
    <w:rsid w:val="001D2F10"/>
    <w:rsid w:val="001D3D36"/>
    <w:rsid w:val="001D3D99"/>
    <w:rsid w:val="001D43CA"/>
    <w:rsid w:val="001D583D"/>
    <w:rsid w:val="001D616D"/>
    <w:rsid w:val="001D6225"/>
    <w:rsid w:val="001D7D91"/>
    <w:rsid w:val="001D7F4A"/>
    <w:rsid w:val="001E0050"/>
    <w:rsid w:val="001E051F"/>
    <w:rsid w:val="001E1AC3"/>
    <w:rsid w:val="001E1DDF"/>
    <w:rsid w:val="001E27D0"/>
    <w:rsid w:val="001E31D6"/>
    <w:rsid w:val="001E637C"/>
    <w:rsid w:val="001E7B8D"/>
    <w:rsid w:val="001F005B"/>
    <w:rsid w:val="001F0DB3"/>
    <w:rsid w:val="001F186E"/>
    <w:rsid w:val="001F2E81"/>
    <w:rsid w:val="001F5780"/>
    <w:rsid w:val="001F5795"/>
    <w:rsid w:val="001F6595"/>
    <w:rsid w:val="001F706B"/>
    <w:rsid w:val="001F7737"/>
    <w:rsid w:val="00200710"/>
    <w:rsid w:val="00200996"/>
    <w:rsid w:val="00202264"/>
    <w:rsid w:val="00202FD6"/>
    <w:rsid w:val="0020314E"/>
    <w:rsid w:val="00204999"/>
    <w:rsid w:val="00206FE6"/>
    <w:rsid w:val="0020785B"/>
    <w:rsid w:val="00212373"/>
    <w:rsid w:val="00212A25"/>
    <w:rsid w:val="00212E09"/>
    <w:rsid w:val="00212E3B"/>
    <w:rsid w:val="002130E9"/>
    <w:rsid w:val="002138EA"/>
    <w:rsid w:val="00214FBD"/>
    <w:rsid w:val="00216838"/>
    <w:rsid w:val="00216854"/>
    <w:rsid w:val="00217F27"/>
    <w:rsid w:val="00220566"/>
    <w:rsid w:val="00220D6F"/>
    <w:rsid w:val="00222897"/>
    <w:rsid w:val="00224B9E"/>
    <w:rsid w:val="002256DE"/>
    <w:rsid w:val="00226E83"/>
    <w:rsid w:val="00227234"/>
    <w:rsid w:val="002305B1"/>
    <w:rsid w:val="002305D7"/>
    <w:rsid w:val="00230B13"/>
    <w:rsid w:val="00230E7D"/>
    <w:rsid w:val="00230EEB"/>
    <w:rsid w:val="00233331"/>
    <w:rsid w:val="00233C0F"/>
    <w:rsid w:val="00233F7C"/>
    <w:rsid w:val="00234C68"/>
    <w:rsid w:val="00234D1C"/>
    <w:rsid w:val="00234DE5"/>
    <w:rsid w:val="00235394"/>
    <w:rsid w:val="00235813"/>
    <w:rsid w:val="002363EF"/>
    <w:rsid w:val="0023657F"/>
    <w:rsid w:val="00236DB6"/>
    <w:rsid w:val="00237A0C"/>
    <w:rsid w:val="0024130E"/>
    <w:rsid w:val="0024144F"/>
    <w:rsid w:val="00241A14"/>
    <w:rsid w:val="00241CB0"/>
    <w:rsid w:val="00242565"/>
    <w:rsid w:val="002428CE"/>
    <w:rsid w:val="002438FA"/>
    <w:rsid w:val="00244284"/>
    <w:rsid w:val="00244669"/>
    <w:rsid w:val="0024477F"/>
    <w:rsid w:val="00244FCF"/>
    <w:rsid w:val="002463FF"/>
    <w:rsid w:val="0024722F"/>
    <w:rsid w:val="00250117"/>
    <w:rsid w:val="00250926"/>
    <w:rsid w:val="0025114C"/>
    <w:rsid w:val="00251340"/>
    <w:rsid w:val="00251D73"/>
    <w:rsid w:val="00251F5D"/>
    <w:rsid w:val="0025224B"/>
    <w:rsid w:val="00254246"/>
    <w:rsid w:val="0025514E"/>
    <w:rsid w:val="00257735"/>
    <w:rsid w:val="002578B0"/>
    <w:rsid w:val="00260285"/>
    <w:rsid w:val="0026179F"/>
    <w:rsid w:val="0026351C"/>
    <w:rsid w:val="00263619"/>
    <w:rsid w:val="00263F41"/>
    <w:rsid w:val="002668A4"/>
    <w:rsid w:val="00266C6B"/>
    <w:rsid w:val="0026715C"/>
    <w:rsid w:val="002676E4"/>
    <w:rsid w:val="0027122C"/>
    <w:rsid w:val="00272EA4"/>
    <w:rsid w:val="0027363C"/>
    <w:rsid w:val="00273F69"/>
    <w:rsid w:val="002741DA"/>
    <w:rsid w:val="002748A2"/>
    <w:rsid w:val="00274E1A"/>
    <w:rsid w:val="00275B77"/>
    <w:rsid w:val="00277A09"/>
    <w:rsid w:val="0028121A"/>
    <w:rsid w:val="002812ED"/>
    <w:rsid w:val="00282213"/>
    <w:rsid w:val="002827FC"/>
    <w:rsid w:val="00282A35"/>
    <w:rsid w:val="0028452F"/>
    <w:rsid w:val="00286795"/>
    <w:rsid w:val="00287895"/>
    <w:rsid w:val="00287D6C"/>
    <w:rsid w:val="0029166B"/>
    <w:rsid w:val="00292E5D"/>
    <w:rsid w:val="002959A7"/>
    <w:rsid w:val="00296975"/>
    <w:rsid w:val="00296B9F"/>
    <w:rsid w:val="00297E6A"/>
    <w:rsid w:val="002A000E"/>
    <w:rsid w:val="002A0240"/>
    <w:rsid w:val="002A3662"/>
    <w:rsid w:val="002A3B4C"/>
    <w:rsid w:val="002A3D2D"/>
    <w:rsid w:val="002A4686"/>
    <w:rsid w:val="002A5C2C"/>
    <w:rsid w:val="002A6358"/>
    <w:rsid w:val="002A686C"/>
    <w:rsid w:val="002A7D5A"/>
    <w:rsid w:val="002B011F"/>
    <w:rsid w:val="002B05DF"/>
    <w:rsid w:val="002B163D"/>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FE0"/>
    <w:rsid w:val="002D09D8"/>
    <w:rsid w:val="002D0D61"/>
    <w:rsid w:val="002D1B83"/>
    <w:rsid w:val="002D3C93"/>
    <w:rsid w:val="002D44BD"/>
    <w:rsid w:val="002D50DA"/>
    <w:rsid w:val="002D69EF"/>
    <w:rsid w:val="002D79F2"/>
    <w:rsid w:val="002D7FF2"/>
    <w:rsid w:val="002E07C3"/>
    <w:rsid w:val="002E1AF2"/>
    <w:rsid w:val="002E224D"/>
    <w:rsid w:val="002E3F7D"/>
    <w:rsid w:val="002E47F7"/>
    <w:rsid w:val="002E4CBC"/>
    <w:rsid w:val="002E503D"/>
    <w:rsid w:val="002F1233"/>
    <w:rsid w:val="002F1C26"/>
    <w:rsid w:val="002F1C59"/>
    <w:rsid w:val="002F1CAF"/>
    <w:rsid w:val="002F2CA9"/>
    <w:rsid w:val="002F309C"/>
    <w:rsid w:val="002F3BE0"/>
    <w:rsid w:val="002F3DF8"/>
    <w:rsid w:val="002F4093"/>
    <w:rsid w:val="002F4BA9"/>
    <w:rsid w:val="002F5FAD"/>
    <w:rsid w:val="002F5FF4"/>
    <w:rsid w:val="002F7747"/>
    <w:rsid w:val="002F78ED"/>
    <w:rsid w:val="003001D3"/>
    <w:rsid w:val="00300907"/>
    <w:rsid w:val="00302C62"/>
    <w:rsid w:val="00302D8C"/>
    <w:rsid w:val="00305FF2"/>
    <w:rsid w:val="003062E3"/>
    <w:rsid w:val="003067FF"/>
    <w:rsid w:val="0030759F"/>
    <w:rsid w:val="00307D2C"/>
    <w:rsid w:val="00311460"/>
    <w:rsid w:val="00311C4E"/>
    <w:rsid w:val="00313FE8"/>
    <w:rsid w:val="00314082"/>
    <w:rsid w:val="003146DD"/>
    <w:rsid w:val="00317C19"/>
    <w:rsid w:val="00317F6B"/>
    <w:rsid w:val="003220AA"/>
    <w:rsid w:val="0032242A"/>
    <w:rsid w:val="0032322E"/>
    <w:rsid w:val="00323C3E"/>
    <w:rsid w:val="00326719"/>
    <w:rsid w:val="00326CFF"/>
    <w:rsid w:val="00327430"/>
    <w:rsid w:val="00327965"/>
    <w:rsid w:val="00327A58"/>
    <w:rsid w:val="00330148"/>
    <w:rsid w:val="00330550"/>
    <w:rsid w:val="00330870"/>
    <w:rsid w:val="00331742"/>
    <w:rsid w:val="00332244"/>
    <w:rsid w:val="00332820"/>
    <w:rsid w:val="00332EFC"/>
    <w:rsid w:val="003340C5"/>
    <w:rsid w:val="00334748"/>
    <w:rsid w:val="00334972"/>
    <w:rsid w:val="00335C45"/>
    <w:rsid w:val="003368A2"/>
    <w:rsid w:val="003370B1"/>
    <w:rsid w:val="00341999"/>
    <w:rsid w:val="00341C42"/>
    <w:rsid w:val="003438AE"/>
    <w:rsid w:val="00343942"/>
    <w:rsid w:val="00344657"/>
    <w:rsid w:val="003450DD"/>
    <w:rsid w:val="003465A2"/>
    <w:rsid w:val="00346C19"/>
    <w:rsid w:val="00346D79"/>
    <w:rsid w:val="00350841"/>
    <w:rsid w:val="00350CD7"/>
    <w:rsid w:val="00352B83"/>
    <w:rsid w:val="00352D3A"/>
    <w:rsid w:val="0035314A"/>
    <w:rsid w:val="00353992"/>
    <w:rsid w:val="00353E42"/>
    <w:rsid w:val="003553E3"/>
    <w:rsid w:val="003559BD"/>
    <w:rsid w:val="00360552"/>
    <w:rsid w:val="003631E4"/>
    <w:rsid w:val="00364251"/>
    <w:rsid w:val="00367724"/>
    <w:rsid w:val="00367BFF"/>
    <w:rsid w:val="003701F9"/>
    <w:rsid w:val="0037071B"/>
    <w:rsid w:val="00371399"/>
    <w:rsid w:val="00372AA4"/>
    <w:rsid w:val="00373148"/>
    <w:rsid w:val="003732C7"/>
    <w:rsid w:val="0037341D"/>
    <w:rsid w:val="00374DD2"/>
    <w:rsid w:val="0037500A"/>
    <w:rsid w:val="00375FA4"/>
    <w:rsid w:val="0037757E"/>
    <w:rsid w:val="00380C5B"/>
    <w:rsid w:val="00381296"/>
    <w:rsid w:val="00381AEF"/>
    <w:rsid w:val="00383F01"/>
    <w:rsid w:val="00385170"/>
    <w:rsid w:val="003861D5"/>
    <w:rsid w:val="003873FB"/>
    <w:rsid w:val="00390BAF"/>
    <w:rsid w:val="00393475"/>
    <w:rsid w:val="00394109"/>
    <w:rsid w:val="00397206"/>
    <w:rsid w:val="00397CC0"/>
    <w:rsid w:val="003A1E08"/>
    <w:rsid w:val="003A27BA"/>
    <w:rsid w:val="003A2F4D"/>
    <w:rsid w:val="003A73C7"/>
    <w:rsid w:val="003A76BD"/>
    <w:rsid w:val="003B1087"/>
    <w:rsid w:val="003B1184"/>
    <w:rsid w:val="003B12E3"/>
    <w:rsid w:val="003B13F1"/>
    <w:rsid w:val="003B1AA0"/>
    <w:rsid w:val="003B2EED"/>
    <w:rsid w:val="003B478A"/>
    <w:rsid w:val="003B5AB0"/>
    <w:rsid w:val="003B6A2C"/>
    <w:rsid w:val="003B76E4"/>
    <w:rsid w:val="003B7D1E"/>
    <w:rsid w:val="003C25EA"/>
    <w:rsid w:val="003C32B2"/>
    <w:rsid w:val="003C4291"/>
    <w:rsid w:val="003C47CE"/>
    <w:rsid w:val="003C4CF5"/>
    <w:rsid w:val="003C54C0"/>
    <w:rsid w:val="003C5E26"/>
    <w:rsid w:val="003D0BB1"/>
    <w:rsid w:val="003D0EAB"/>
    <w:rsid w:val="003D0FA8"/>
    <w:rsid w:val="003D1D54"/>
    <w:rsid w:val="003D3AEA"/>
    <w:rsid w:val="003D3C4E"/>
    <w:rsid w:val="003D3C89"/>
    <w:rsid w:val="003D5D10"/>
    <w:rsid w:val="003D5EED"/>
    <w:rsid w:val="003D6735"/>
    <w:rsid w:val="003D759F"/>
    <w:rsid w:val="003D7CEB"/>
    <w:rsid w:val="003D7F66"/>
    <w:rsid w:val="003E08A1"/>
    <w:rsid w:val="003E27CA"/>
    <w:rsid w:val="003E300F"/>
    <w:rsid w:val="003E39F0"/>
    <w:rsid w:val="003E58E1"/>
    <w:rsid w:val="003E631D"/>
    <w:rsid w:val="003E747D"/>
    <w:rsid w:val="003F05ED"/>
    <w:rsid w:val="003F0CFE"/>
    <w:rsid w:val="003F0DD5"/>
    <w:rsid w:val="003F18B9"/>
    <w:rsid w:val="003F1AEA"/>
    <w:rsid w:val="003F229B"/>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62B8"/>
    <w:rsid w:val="00417068"/>
    <w:rsid w:val="00420276"/>
    <w:rsid w:val="00420AD5"/>
    <w:rsid w:val="00420CAE"/>
    <w:rsid w:val="00420EBA"/>
    <w:rsid w:val="0042109A"/>
    <w:rsid w:val="0042121B"/>
    <w:rsid w:val="004224D4"/>
    <w:rsid w:val="004235AD"/>
    <w:rsid w:val="004237A7"/>
    <w:rsid w:val="004255A3"/>
    <w:rsid w:val="00426356"/>
    <w:rsid w:val="00426954"/>
    <w:rsid w:val="00426C78"/>
    <w:rsid w:val="00426F2E"/>
    <w:rsid w:val="0042790D"/>
    <w:rsid w:val="00427B4E"/>
    <w:rsid w:val="00427DDF"/>
    <w:rsid w:val="00431287"/>
    <w:rsid w:val="004313C5"/>
    <w:rsid w:val="00431941"/>
    <w:rsid w:val="004323F0"/>
    <w:rsid w:val="00432768"/>
    <w:rsid w:val="004329DB"/>
    <w:rsid w:val="0043363C"/>
    <w:rsid w:val="004339FC"/>
    <w:rsid w:val="00434649"/>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6078E"/>
    <w:rsid w:val="0046266D"/>
    <w:rsid w:val="00463BA3"/>
    <w:rsid w:val="00463E53"/>
    <w:rsid w:val="0046497F"/>
    <w:rsid w:val="00464E9A"/>
    <w:rsid w:val="00466AB0"/>
    <w:rsid w:val="00470698"/>
    <w:rsid w:val="00470E49"/>
    <w:rsid w:val="00471B36"/>
    <w:rsid w:val="00471CEE"/>
    <w:rsid w:val="00472288"/>
    <w:rsid w:val="00474B2C"/>
    <w:rsid w:val="00474FBC"/>
    <w:rsid w:val="00476026"/>
    <w:rsid w:val="00480FE4"/>
    <w:rsid w:val="00481FB9"/>
    <w:rsid w:val="004835B4"/>
    <w:rsid w:val="00483E2D"/>
    <w:rsid w:val="004842FB"/>
    <w:rsid w:val="00484861"/>
    <w:rsid w:val="00486313"/>
    <w:rsid w:val="0048647C"/>
    <w:rsid w:val="00486880"/>
    <w:rsid w:val="00490FAF"/>
    <w:rsid w:val="00491FA6"/>
    <w:rsid w:val="0049230F"/>
    <w:rsid w:val="00492B73"/>
    <w:rsid w:val="00494EED"/>
    <w:rsid w:val="00495A33"/>
    <w:rsid w:val="0049612D"/>
    <w:rsid w:val="00497821"/>
    <w:rsid w:val="004A030D"/>
    <w:rsid w:val="004A1027"/>
    <w:rsid w:val="004A12C7"/>
    <w:rsid w:val="004A1379"/>
    <w:rsid w:val="004A17C7"/>
    <w:rsid w:val="004A201A"/>
    <w:rsid w:val="004A35A8"/>
    <w:rsid w:val="004A4055"/>
    <w:rsid w:val="004A419F"/>
    <w:rsid w:val="004A43E2"/>
    <w:rsid w:val="004A4511"/>
    <w:rsid w:val="004A6632"/>
    <w:rsid w:val="004A7A54"/>
    <w:rsid w:val="004B1313"/>
    <w:rsid w:val="004B14B1"/>
    <w:rsid w:val="004B5407"/>
    <w:rsid w:val="004B65C6"/>
    <w:rsid w:val="004B7065"/>
    <w:rsid w:val="004B71B1"/>
    <w:rsid w:val="004B72DF"/>
    <w:rsid w:val="004C0C0F"/>
    <w:rsid w:val="004C1C62"/>
    <w:rsid w:val="004C3AF6"/>
    <w:rsid w:val="004C7C0E"/>
    <w:rsid w:val="004D0FD5"/>
    <w:rsid w:val="004D12E1"/>
    <w:rsid w:val="004D36BE"/>
    <w:rsid w:val="004D5600"/>
    <w:rsid w:val="004D6A7A"/>
    <w:rsid w:val="004D6F26"/>
    <w:rsid w:val="004D7FD0"/>
    <w:rsid w:val="004E1DDF"/>
    <w:rsid w:val="004E1FCF"/>
    <w:rsid w:val="004E2B50"/>
    <w:rsid w:val="004E2C21"/>
    <w:rsid w:val="004E3459"/>
    <w:rsid w:val="004E3CAE"/>
    <w:rsid w:val="004E7868"/>
    <w:rsid w:val="004E7BE5"/>
    <w:rsid w:val="004F11B2"/>
    <w:rsid w:val="004F2E6B"/>
    <w:rsid w:val="004F30F6"/>
    <w:rsid w:val="004F3886"/>
    <w:rsid w:val="004F3D34"/>
    <w:rsid w:val="004F3E0E"/>
    <w:rsid w:val="004F3EC6"/>
    <w:rsid w:val="004F4680"/>
    <w:rsid w:val="004F554E"/>
    <w:rsid w:val="004F5999"/>
    <w:rsid w:val="004F74DE"/>
    <w:rsid w:val="004F7A3D"/>
    <w:rsid w:val="004F7C82"/>
    <w:rsid w:val="00500FB2"/>
    <w:rsid w:val="00501CEE"/>
    <w:rsid w:val="005030DE"/>
    <w:rsid w:val="00504577"/>
    <w:rsid w:val="0050574B"/>
    <w:rsid w:val="00505BFA"/>
    <w:rsid w:val="00505C64"/>
    <w:rsid w:val="00505CBA"/>
    <w:rsid w:val="0050654B"/>
    <w:rsid w:val="005076FC"/>
    <w:rsid w:val="0051049B"/>
    <w:rsid w:val="00511453"/>
    <w:rsid w:val="00512458"/>
    <w:rsid w:val="00513D86"/>
    <w:rsid w:val="00514D84"/>
    <w:rsid w:val="00515452"/>
    <w:rsid w:val="005155DC"/>
    <w:rsid w:val="00516592"/>
    <w:rsid w:val="00517B81"/>
    <w:rsid w:val="005205F3"/>
    <w:rsid w:val="00521777"/>
    <w:rsid w:val="0052213C"/>
    <w:rsid w:val="00522299"/>
    <w:rsid w:val="00522C5E"/>
    <w:rsid w:val="00523341"/>
    <w:rsid w:val="00524608"/>
    <w:rsid w:val="00524FCA"/>
    <w:rsid w:val="00526D23"/>
    <w:rsid w:val="005319A6"/>
    <w:rsid w:val="00531D80"/>
    <w:rsid w:val="00532407"/>
    <w:rsid w:val="0053398A"/>
    <w:rsid w:val="005341BA"/>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7174"/>
    <w:rsid w:val="00547986"/>
    <w:rsid w:val="00547DA3"/>
    <w:rsid w:val="00547E96"/>
    <w:rsid w:val="00550A51"/>
    <w:rsid w:val="00553090"/>
    <w:rsid w:val="00554324"/>
    <w:rsid w:val="005548F1"/>
    <w:rsid w:val="00554A16"/>
    <w:rsid w:val="005550DD"/>
    <w:rsid w:val="00555115"/>
    <w:rsid w:val="0055559B"/>
    <w:rsid w:val="00560261"/>
    <w:rsid w:val="00561108"/>
    <w:rsid w:val="0056238E"/>
    <w:rsid w:val="005645CE"/>
    <w:rsid w:val="00565867"/>
    <w:rsid w:val="00565C1C"/>
    <w:rsid w:val="005667F2"/>
    <w:rsid w:val="00566838"/>
    <w:rsid w:val="005678A8"/>
    <w:rsid w:val="0057106E"/>
    <w:rsid w:val="0057183C"/>
    <w:rsid w:val="00571920"/>
    <w:rsid w:val="00571BCD"/>
    <w:rsid w:val="00571C21"/>
    <w:rsid w:val="0057304A"/>
    <w:rsid w:val="00573F31"/>
    <w:rsid w:val="00575D58"/>
    <w:rsid w:val="00576FAB"/>
    <w:rsid w:val="005772B4"/>
    <w:rsid w:val="00580883"/>
    <w:rsid w:val="005813AB"/>
    <w:rsid w:val="005818D5"/>
    <w:rsid w:val="00581BF7"/>
    <w:rsid w:val="00581E88"/>
    <w:rsid w:val="005824F0"/>
    <w:rsid w:val="0058392F"/>
    <w:rsid w:val="00584F6A"/>
    <w:rsid w:val="00585603"/>
    <w:rsid w:val="00585A3F"/>
    <w:rsid w:val="00585BD7"/>
    <w:rsid w:val="00587D2E"/>
    <w:rsid w:val="00590404"/>
    <w:rsid w:val="005908D2"/>
    <w:rsid w:val="0059091D"/>
    <w:rsid w:val="00592268"/>
    <w:rsid w:val="00592B47"/>
    <w:rsid w:val="0059338C"/>
    <w:rsid w:val="0059411C"/>
    <w:rsid w:val="005943B2"/>
    <w:rsid w:val="00595618"/>
    <w:rsid w:val="0059615D"/>
    <w:rsid w:val="00596785"/>
    <w:rsid w:val="00596A84"/>
    <w:rsid w:val="005970CE"/>
    <w:rsid w:val="00597B4D"/>
    <w:rsid w:val="00597FFC"/>
    <w:rsid w:val="005A0B8C"/>
    <w:rsid w:val="005A0EDD"/>
    <w:rsid w:val="005A1BBD"/>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331B"/>
    <w:rsid w:val="005C3FC0"/>
    <w:rsid w:val="005C41A1"/>
    <w:rsid w:val="005C53B5"/>
    <w:rsid w:val="005C545B"/>
    <w:rsid w:val="005C5A1C"/>
    <w:rsid w:val="005C678B"/>
    <w:rsid w:val="005D018A"/>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745"/>
    <w:rsid w:val="00612905"/>
    <w:rsid w:val="00612CAE"/>
    <w:rsid w:val="00614F2A"/>
    <w:rsid w:val="0061691F"/>
    <w:rsid w:val="00617BC2"/>
    <w:rsid w:val="006210C4"/>
    <w:rsid w:val="00621C46"/>
    <w:rsid w:val="00621EF2"/>
    <w:rsid w:val="00622B32"/>
    <w:rsid w:val="00622ECE"/>
    <w:rsid w:val="006247AC"/>
    <w:rsid w:val="00624D03"/>
    <w:rsid w:val="00626576"/>
    <w:rsid w:val="00630907"/>
    <w:rsid w:val="00631298"/>
    <w:rsid w:val="006321D5"/>
    <w:rsid w:val="00632FA9"/>
    <w:rsid w:val="00633150"/>
    <w:rsid w:val="00635627"/>
    <w:rsid w:val="00636D24"/>
    <w:rsid w:val="006376B5"/>
    <w:rsid w:val="00637E35"/>
    <w:rsid w:val="00641185"/>
    <w:rsid w:val="00641F16"/>
    <w:rsid w:val="00642DFE"/>
    <w:rsid w:val="00644744"/>
    <w:rsid w:val="00644BAB"/>
    <w:rsid w:val="00645583"/>
    <w:rsid w:val="00645857"/>
    <w:rsid w:val="00646C0A"/>
    <w:rsid w:val="00647132"/>
    <w:rsid w:val="006476F4"/>
    <w:rsid w:val="00650812"/>
    <w:rsid w:val="00651C2B"/>
    <w:rsid w:val="00651F87"/>
    <w:rsid w:val="006537BF"/>
    <w:rsid w:val="00653DF0"/>
    <w:rsid w:val="006543AB"/>
    <w:rsid w:val="006546B3"/>
    <w:rsid w:val="00654A96"/>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4C8F"/>
    <w:rsid w:val="00674CCD"/>
    <w:rsid w:val="00675048"/>
    <w:rsid w:val="00675931"/>
    <w:rsid w:val="0067639A"/>
    <w:rsid w:val="00677E06"/>
    <w:rsid w:val="0068082E"/>
    <w:rsid w:val="00683839"/>
    <w:rsid w:val="00684221"/>
    <w:rsid w:val="006856E5"/>
    <w:rsid w:val="00685E3C"/>
    <w:rsid w:val="006867E0"/>
    <w:rsid w:val="006870B3"/>
    <w:rsid w:val="00691432"/>
    <w:rsid w:val="00692C8D"/>
    <w:rsid w:val="006937D0"/>
    <w:rsid w:val="00693EF7"/>
    <w:rsid w:val="00694F9A"/>
    <w:rsid w:val="00695A01"/>
    <w:rsid w:val="00696271"/>
    <w:rsid w:val="00696BE5"/>
    <w:rsid w:val="006A0144"/>
    <w:rsid w:val="006A0756"/>
    <w:rsid w:val="006A2337"/>
    <w:rsid w:val="006A2931"/>
    <w:rsid w:val="006A386D"/>
    <w:rsid w:val="006A3CC1"/>
    <w:rsid w:val="006A542F"/>
    <w:rsid w:val="006A5A2A"/>
    <w:rsid w:val="006A5E2B"/>
    <w:rsid w:val="006A5ED0"/>
    <w:rsid w:val="006A68A8"/>
    <w:rsid w:val="006A70EE"/>
    <w:rsid w:val="006B0B6F"/>
    <w:rsid w:val="006B0D02"/>
    <w:rsid w:val="006B146A"/>
    <w:rsid w:val="006B1C2F"/>
    <w:rsid w:val="006B2923"/>
    <w:rsid w:val="006B32BC"/>
    <w:rsid w:val="006B37BB"/>
    <w:rsid w:val="006B3DCA"/>
    <w:rsid w:val="006B3E60"/>
    <w:rsid w:val="006C0660"/>
    <w:rsid w:val="006C0DB2"/>
    <w:rsid w:val="006C2319"/>
    <w:rsid w:val="006C240D"/>
    <w:rsid w:val="006C25DA"/>
    <w:rsid w:val="006C4684"/>
    <w:rsid w:val="006C78C9"/>
    <w:rsid w:val="006D0BDB"/>
    <w:rsid w:val="006D24C7"/>
    <w:rsid w:val="006D2979"/>
    <w:rsid w:val="006D3D64"/>
    <w:rsid w:val="006D5724"/>
    <w:rsid w:val="006D5C99"/>
    <w:rsid w:val="006D686A"/>
    <w:rsid w:val="006D6FE0"/>
    <w:rsid w:val="006E0DF9"/>
    <w:rsid w:val="006E31DC"/>
    <w:rsid w:val="006E3412"/>
    <w:rsid w:val="006E3826"/>
    <w:rsid w:val="006E3885"/>
    <w:rsid w:val="006E3906"/>
    <w:rsid w:val="006F0C31"/>
    <w:rsid w:val="006F0D5F"/>
    <w:rsid w:val="006F1018"/>
    <w:rsid w:val="006F13C0"/>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2236"/>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AB5"/>
    <w:rsid w:val="00734220"/>
    <w:rsid w:val="0073426E"/>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559C"/>
    <w:rsid w:val="007470EB"/>
    <w:rsid w:val="007522D5"/>
    <w:rsid w:val="007523AF"/>
    <w:rsid w:val="0075412C"/>
    <w:rsid w:val="00754AA9"/>
    <w:rsid w:val="00755F7A"/>
    <w:rsid w:val="00756305"/>
    <w:rsid w:val="007569C5"/>
    <w:rsid w:val="00756DAC"/>
    <w:rsid w:val="0075743E"/>
    <w:rsid w:val="007607C0"/>
    <w:rsid w:val="007613D7"/>
    <w:rsid w:val="0076215A"/>
    <w:rsid w:val="00762381"/>
    <w:rsid w:val="007636FF"/>
    <w:rsid w:val="00763D52"/>
    <w:rsid w:val="007640FB"/>
    <w:rsid w:val="00770A12"/>
    <w:rsid w:val="00770DE9"/>
    <w:rsid w:val="00772EF1"/>
    <w:rsid w:val="007731E0"/>
    <w:rsid w:val="00773C9E"/>
    <w:rsid w:val="00774494"/>
    <w:rsid w:val="00775F0F"/>
    <w:rsid w:val="007769B2"/>
    <w:rsid w:val="0077723F"/>
    <w:rsid w:val="00777F54"/>
    <w:rsid w:val="0078088D"/>
    <w:rsid w:val="00782DCE"/>
    <w:rsid w:val="00784AF4"/>
    <w:rsid w:val="00785600"/>
    <w:rsid w:val="00786079"/>
    <w:rsid w:val="00786557"/>
    <w:rsid w:val="0078726B"/>
    <w:rsid w:val="00790E05"/>
    <w:rsid w:val="007910AF"/>
    <w:rsid w:val="00791325"/>
    <w:rsid w:val="00791E12"/>
    <w:rsid w:val="0079227D"/>
    <w:rsid w:val="007922A0"/>
    <w:rsid w:val="00792BEC"/>
    <w:rsid w:val="00794E59"/>
    <w:rsid w:val="00796A7B"/>
    <w:rsid w:val="00797C16"/>
    <w:rsid w:val="00797E82"/>
    <w:rsid w:val="007A070E"/>
    <w:rsid w:val="007A08D8"/>
    <w:rsid w:val="007A2D95"/>
    <w:rsid w:val="007A56C7"/>
    <w:rsid w:val="007A6059"/>
    <w:rsid w:val="007A620D"/>
    <w:rsid w:val="007A62D5"/>
    <w:rsid w:val="007A63B2"/>
    <w:rsid w:val="007B030B"/>
    <w:rsid w:val="007B4439"/>
    <w:rsid w:val="007B4570"/>
    <w:rsid w:val="007B486F"/>
    <w:rsid w:val="007B53B3"/>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5373"/>
    <w:rsid w:val="007D57D8"/>
    <w:rsid w:val="007D6048"/>
    <w:rsid w:val="007D62EF"/>
    <w:rsid w:val="007D6BA5"/>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7F7C13"/>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374E"/>
    <w:rsid w:val="00813B2F"/>
    <w:rsid w:val="00814D7D"/>
    <w:rsid w:val="00814F5D"/>
    <w:rsid w:val="008151BE"/>
    <w:rsid w:val="0081661C"/>
    <w:rsid w:val="00816C9D"/>
    <w:rsid w:val="008172B0"/>
    <w:rsid w:val="00820791"/>
    <w:rsid w:val="00821312"/>
    <w:rsid w:val="00821DFB"/>
    <w:rsid w:val="0082264A"/>
    <w:rsid w:val="008226D9"/>
    <w:rsid w:val="00825101"/>
    <w:rsid w:val="00826B31"/>
    <w:rsid w:val="00830167"/>
    <w:rsid w:val="00830BED"/>
    <w:rsid w:val="00830FBB"/>
    <w:rsid w:val="00831A5E"/>
    <w:rsid w:val="00833404"/>
    <w:rsid w:val="00836C44"/>
    <w:rsid w:val="0083754E"/>
    <w:rsid w:val="00837660"/>
    <w:rsid w:val="00837829"/>
    <w:rsid w:val="00840259"/>
    <w:rsid w:val="008408FA"/>
    <w:rsid w:val="0084336D"/>
    <w:rsid w:val="008435AC"/>
    <w:rsid w:val="0084383C"/>
    <w:rsid w:val="008450F8"/>
    <w:rsid w:val="00845C53"/>
    <w:rsid w:val="00845E55"/>
    <w:rsid w:val="008467E4"/>
    <w:rsid w:val="00846D0C"/>
    <w:rsid w:val="00852A4B"/>
    <w:rsid w:val="00853055"/>
    <w:rsid w:val="008531D7"/>
    <w:rsid w:val="008534B0"/>
    <w:rsid w:val="008541B3"/>
    <w:rsid w:val="008543AD"/>
    <w:rsid w:val="00855BEB"/>
    <w:rsid w:val="008568AD"/>
    <w:rsid w:val="00856B4D"/>
    <w:rsid w:val="0086011D"/>
    <w:rsid w:val="00860F93"/>
    <w:rsid w:val="008611CA"/>
    <w:rsid w:val="00861327"/>
    <w:rsid w:val="0086232E"/>
    <w:rsid w:val="00862424"/>
    <w:rsid w:val="00862804"/>
    <w:rsid w:val="00863CBE"/>
    <w:rsid w:val="00864290"/>
    <w:rsid w:val="00864950"/>
    <w:rsid w:val="008721CA"/>
    <w:rsid w:val="00876140"/>
    <w:rsid w:val="008768B7"/>
    <w:rsid w:val="0087704D"/>
    <w:rsid w:val="00881256"/>
    <w:rsid w:val="008815B1"/>
    <w:rsid w:val="008828EE"/>
    <w:rsid w:val="00884BE6"/>
    <w:rsid w:val="0088503C"/>
    <w:rsid w:val="00885C93"/>
    <w:rsid w:val="00885D92"/>
    <w:rsid w:val="00886A7F"/>
    <w:rsid w:val="00887CBB"/>
    <w:rsid w:val="008919CE"/>
    <w:rsid w:val="00891B2D"/>
    <w:rsid w:val="008929F0"/>
    <w:rsid w:val="00892D01"/>
    <w:rsid w:val="00892D67"/>
    <w:rsid w:val="00893454"/>
    <w:rsid w:val="00893A97"/>
    <w:rsid w:val="00894F8A"/>
    <w:rsid w:val="008955BD"/>
    <w:rsid w:val="00895849"/>
    <w:rsid w:val="00895877"/>
    <w:rsid w:val="00895D05"/>
    <w:rsid w:val="00897A25"/>
    <w:rsid w:val="00897F6F"/>
    <w:rsid w:val="008A0242"/>
    <w:rsid w:val="008A0A78"/>
    <w:rsid w:val="008A196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892"/>
    <w:rsid w:val="008C5A23"/>
    <w:rsid w:val="008C60E9"/>
    <w:rsid w:val="008C6E1A"/>
    <w:rsid w:val="008C7836"/>
    <w:rsid w:val="008C7D77"/>
    <w:rsid w:val="008D0048"/>
    <w:rsid w:val="008D1C1C"/>
    <w:rsid w:val="008D24D2"/>
    <w:rsid w:val="008D4702"/>
    <w:rsid w:val="008D485B"/>
    <w:rsid w:val="008D5216"/>
    <w:rsid w:val="008D57C1"/>
    <w:rsid w:val="008D5B52"/>
    <w:rsid w:val="008D5BEF"/>
    <w:rsid w:val="008D5DA6"/>
    <w:rsid w:val="008D68B5"/>
    <w:rsid w:val="008E0867"/>
    <w:rsid w:val="008E105C"/>
    <w:rsid w:val="008E14ED"/>
    <w:rsid w:val="008E2355"/>
    <w:rsid w:val="008E30ED"/>
    <w:rsid w:val="008E36CB"/>
    <w:rsid w:val="008E4165"/>
    <w:rsid w:val="008E6866"/>
    <w:rsid w:val="008E6A5E"/>
    <w:rsid w:val="008E7E47"/>
    <w:rsid w:val="008F08D9"/>
    <w:rsid w:val="008F2502"/>
    <w:rsid w:val="008F2F51"/>
    <w:rsid w:val="008F5145"/>
    <w:rsid w:val="008F540C"/>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2828"/>
    <w:rsid w:val="00912A97"/>
    <w:rsid w:val="0091335D"/>
    <w:rsid w:val="00913485"/>
    <w:rsid w:val="009134A2"/>
    <w:rsid w:val="00913E01"/>
    <w:rsid w:val="00913FDE"/>
    <w:rsid w:val="00914235"/>
    <w:rsid w:val="009144F6"/>
    <w:rsid w:val="009150A7"/>
    <w:rsid w:val="00916727"/>
    <w:rsid w:val="00916F35"/>
    <w:rsid w:val="00917490"/>
    <w:rsid w:val="00924D09"/>
    <w:rsid w:val="00924D44"/>
    <w:rsid w:val="0092556A"/>
    <w:rsid w:val="00926530"/>
    <w:rsid w:val="00926ED9"/>
    <w:rsid w:val="00930CBE"/>
    <w:rsid w:val="0093114D"/>
    <w:rsid w:val="00931702"/>
    <w:rsid w:val="00931918"/>
    <w:rsid w:val="00932631"/>
    <w:rsid w:val="009328DB"/>
    <w:rsid w:val="00932DB3"/>
    <w:rsid w:val="00932F29"/>
    <w:rsid w:val="00932FA3"/>
    <w:rsid w:val="00934FC2"/>
    <w:rsid w:val="00935F8F"/>
    <w:rsid w:val="00937FBD"/>
    <w:rsid w:val="00940769"/>
    <w:rsid w:val="009427F5"/>
    <w:rsid w:val="00943902"/>
    <w:rsid w:val="009442C2"/>
    <w:rsid w:val="00944976"/>
    <w:rsid w:val="00944A83"/>
    <w:rsid w:val="00944DF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4105"/>
    <w:rsid w:val="009646AF"/>
    <w:rsid w:val="00964BDE"/>
    <w:rsid w:val="00966785"/>
    <w:rsid w:val="009668C6"/>
    <w:rsid w:val="0096752D"/>
    <w:rsid w:val="00970715"/>
    <w:rsid w:val="00970A9C"/>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BCC"/>
    <w:rsid w:val="00983910"/>
    <w:rsid w:val="009843F6"/>
    <w:rsid w:val="00984E5F"/>
    <w:rsid w:val="009856FF"/>
    <w:rsid w:val="009857BE"/>
    <w:rsid w:val="009860DC"/>
    <w:rsid w:val="009872DF"/>
    <w:rsid w:val="00987C57"/>
    <w:rsid w:val="00990ED1"/>
    <w:rsid w:val="009913F6"/>
    <w:rsid w:val="009916F6"/>
    <w:rsid w:val="00992B5F"/>
    <w:rsid w:val="0099424F"/>
    <w:rsid w:val="00997D88"/>
    <w:rsid w:val="009A002B"/>
    <w:rsid w:val="009A35CD"/>
    <w:rsid w:val="009A398D"/>
    <w:rsid w:val="009A4CC5"/>
    <w:rsid w:val="009A54D3"/>
    <w:rsid w:val="009A77CD"/>
    <w:rsid w:val="009B22D8"/>
    <w:rsid w:val="009B41C2"/>
    <w:rsid w:val="009B424B"/>
    <w:rsid w:val="009B5BBC"/>
    <w:rsid w:val="009B6ABA"/>
    <w:rsid w:val="009B70DA"/>
    <w:rsid w:val="009C0727"/>
    <w:rsid w:val="009C19DF"/>
    <w:rsid w:val="009C3013"/>
    <w:rsid w:val="009C434A"/>
    <w:rsid w:val="009C5DD4"/>
    <w:rsid w:val="009C6214"/>
    <w:rsid w:val="009C68B9"/>
    <w:rsid w:val="009C68CA"/>
    <w:rsid w:val="009C6EE6"/>
    <w:rsid w:val="009C7156"/>
    <w:rsid w:val="009C7664"/>
    <w:rsid w:val="009D3C9E"/>
    <w:rsid w:val="009D594A"/>
    <w:rsid w:val="009D6652"/>
    <w:rsid w:val="009D7623"/>
    <w:rsid w:val="009D7F06"/>
    <w:rsid w:val="009E1DCF"/>
    <w:rsid w:val="009E3840"/>
    <w:rsid w:val="009E41C5"/>
    <w:rsid w:val="009E448E"/>
    <w:rsid w:val="009E550C"/>
    <w:rsid w:val="009E6D4E"/>
    <w:rsid w:val="009E757A"/>
    <w:rsid w:val="009F0701"/>
    <w:rsid w:val="009F15CA"/>
    <w:rsid w:val="009F42CA"/>
    <w:rsid w:val="009F7598"/>
    <w:rsid w:val="009F7CB6"/>
    <w:rsid w:val="00A0293F"/>
    <w:rsid w:val="00A04305"/>
    <w:rsid w:val="00A045C1"/>
    <w:rsid w:val="00A04DFF"/>
    <w:rsid w:val="00A0550D"/>
    <w:rsid w:val="00A10225"/>
    <w:rsid w:val="00A10684"/>
    <w:rsid w:val="00A10979"/>
    <w:rsid w:val="00A11D22"/>
    <w:rsid w:val="00A12DC8"/>
    <w:rsid w:val="00A13A16"/>
    <w:rsid w:val="00A13A8A"/>
    <w:rsid w:val="00A13CA9"/>
    <w:rsid w:val="00A147C2"/>
    <w:rsid w:val="00A14A77"/>
    <w:rsid w:val="00A150A8"/>
    <w:rsid w:val="00A15730"/>
    <w:rsid w:val="00A15DFD"/>
    <w:rsid w:val="00A162C9"/>
    <w:rsid w:val="00A165D9"/>
    <w:rsid w:val="00A16B79"/>
    <w:rsid w:val="00A16D7B"/>
    <w:rsid w:val="00A16FBC"/>
    <w:rsid w:val="00A17573"/>
    <w:rsid w:val="00A20024"/>
    <w:rsid w:val="00A2045B"/>
    <w:rsid w:val="00A210B9"/>
    <w:rsid w:val="00A2134F"/>
    <w:rsid w:val="00A21987"/>
    <w:rsid w:val="00A21F1D"/>
    <w:rsid w:val="00A22FB6"/>
    <w:rsid w:val="00A2310D"/>
    <w:rsid w:val="00A23737"/>
    <w:rsid w:val="00A2457A"/>
    <w:rsid w:val="00A24FB1"/>
    <w:rsid w:val="00A25888"/>
    <w:rsid w:val="00A2601A"/>
    <w:rsid w:val="00A26469"/>
    <w:rsid w:val="00A27C95"/>
    <w:rsid w:val="00A30ABB"/>
    <w:rsid w:val="00A3175A"/>
    <w:rsid w:val="00A31D45"/>
    <w:rsid w:val="00A32848"/>
    <w:rsid w:val="00A339D3"/>
    <w:rsid w:val="00A34E4B"/>
    <w:rsid w:val="00A3540D"/>
    <w:rsid w:val="00A36578"/>
    <w:rsid w:val="00A36AF3"/>
    <w:rsid w:val="00A402E6"/>
    <w:rsid w:val="00A41605"/>
    <w:rsid w:val="00A43B05"/>
    <w:rsid w:val="00A449AF"/>
    <w:rsid w:val="00A44F9C"/>
    <w:rsid w:val="00A452C2"/>
    <w:rsid w:val="00A452CC"/>
    <w:rsid w:val="00A45933"/>
    <w:rsid w:val="00A45E4D"/>
    <w:rsid w:val="00A46A5C"/>
    <w:rsid w:val="00A505DE"/>
    <w:rsid w:val="00A515A6"/>
    <w:rsid w:val="00A51825"/>
    <w:rsid w:val="00A51A11"/>
    <w:rsid w:val="00A51BB3"/>
    <w:rsid w:val="00A51F25"/>
    <w:rsid w:val="00A52945"/>
    <w:rsid w:val="00A52FD1"/>
    <w:rsid w:val="00A54225"/>
    <w:rsid w:val="00A55360"/>
    <w:rsid w:val="00A56613"/>
    <w:rsid w:val="00A57698"/>
    <w:rsid w:val="00A60077"/>
    <w:rsid w:val="00A60D06"/>
    <w:rsid w:val="00A619CD"/>
    <w:rsid w:val="00A61E96"/>
    <w:rsid w:val="00A64892"/>
    <w:rsid w:val="00A65439"/>
    <w:rsid w:val="00A66192"/>
    <w:rsid w:val="00A67ACD"/>
    <w:rsid w:val="00A70D0D"/>
    <w:rsid w:val="00A71503"/>
    <w:rsid w:val="00A72864"/>
    <w:rsid w:val="00A73AA7"/>
    <w:rsid w:val="00A74CFE"/>
    <w:rsid w:val="00A75C1C"/>
    <w:rsid w:val="00A802BB"/>
    <w:rsid w:val="00A805E1"/>
    <w:rsid w:val="00A80BEF"/>
    <w:rsid w:val="00A81B15"/>
    <w:rsid w:val="00A82D42"/>
    <w:rsid w:val="00A830DF"/>
    <w:rsid w:val="00A83A16"/>
    <w:rsid w:val="00A8467D"/>
    <w:rsid w:val="00A84D25"/>
    <w:rsid w:val="00A85286"/>
    <w:rsid w:val="00A85DBC"/>
    <w:rsid w:val="00A8638D"/>
    <w:rsid w:val="00A86C91"/>
    <w:rsid w:val="00A91032"/>
    <w:rsid w:val="00A91132"/>
    <w:rsid w:val="00A934B3"/>
    <w:rsid w:val="00A93B37"/>
    <w:rsid w:val="00A95081"/>
    <w:rsid w:val="00A96C33"/>
    <w:rsid w:val="00A97247"/>
    <w:rsid w:val="00AA226D"/>
    <w:rsid w:val="00AA28BF"/>
    <w:rsid w:val="00AA2B35"/>
    <w:rsid w:val="00AA307E"/>
    <w:rsid w:val="00AA3646"/>
    <w:rsid w:val="00AA42AF"/>
    <w:rsid w:val="00AA45BD"/>
    <w:rsid w:val="00AA5AA0"/>
    <w:rsid w:val="00AA60C3"/>
    <w:rsid w:val="00AA69E4"/>
    <w:rsid w:val="00AA6CBC"/>
    <w:rsid w:val="00AA75B4"/>
    <w:rsid w:val="00AB0C5E"/>
    <w:rsid w:val="00AB25ED"/>
    <w:rsid w:val="00AB2839"/>
    <w:rsid w:val="00AB3F85"/>
    <w:rsid w:val="00AB4AC5"/>
    <w:rsid w:val="00AB4B02"/>
    <w:rsid w:val="00AB5EFD"/>
    <w:rsid w:val="00AB65D6"/>
    <w:rsid w:val="00AB6705"/>
    <w:rsid w:val="00AB68E5"/>
    <w:rsid w:val="00AB6E74"/>
    <w:rsid w:val="00AC04CB"/>
    <w:rsid w:val="00AC09D2"/>
    <w:rsid w:val="00AC0FF6"/>
    <w:rsid w:val="00AC22DF"/>
    <w:rsid w:val="00AC24DF"/>
    <w:rsid w:val="00AC307F"/>
    <w:rsid w:val="00AC4018"/>
    <w:rsid w:val="00AC41D2"/>
    <w:rsid w:val="00AC5873"/>
    <w:rsid w:val="00AC5DDB"/>
    <w:rsid w:val="00AC651F"/>
    <w:rsid w:val="00AD0224"/>
    <w:rsid w:val="00AD0AA7"/>
    <w:rsid w:val="00AD1CBD"/>
    <w:rsid w:val="00AD1CE5"/>
    <w:rsid w:val="00AD21A1"/>
    <w:rsid w:val="00AD222C"/>
    <w:rsid w:val="00AD3CC7"/>
    <w:rsid w:val="00AD4B9B"/>
    <w:rsid w:val="00AD639B"/>
    <w:rsid w:val="00AD6CE0"/>
    <w:rsid w:val="00AD77D7"/>
    <w:rsid w:val="00AE116C"/>
    <w:rsid w:val="00AE261C"/>
    <w:rsid w:val="00AE48C8"/>
    <w:rsid w:val="00AE4E8F"/>
    <w:rsid w:val="00AF0C47"/>
    <w:rsid w:val="00AF0E90"/>
    <w:rsid w:val="00AF472C"/>
    <w:rsid w:val="00AF4FDB"/>
    <w:rsid w:val="00AF7ECE"/>
    <w:rsid w:val="00B0096A"/>
    <w:rsid w:val="00B02732"/>
    <w:rsid w:val="00B04731"/>
    <w:rsid w:val="00B04885"/>
    <w:rsid w:val="00B04C7E"/>
    <w:rsid w:val="00B0580C"/>
    <w:rsid w:val="00B0589A"/>
    <w:rsid w:val="00B061B9"/>
    <w:rsid w:val="00B107F8"/>
    <w:rsid w:val="00B11258"/>
    <w:rsid w:val="00B118A8"/>
    <w:rsid w:val="00B136A1"/>
    <w:rsid w:val="00B14A22"/>
    <w:rsid w:val="00B14BC8"/>
    <w:rsid w:val="00B16019"/>
    <w:rsid w:val="00B16076"/>
    <w:rsid w:val="00B16A83"/>
    <w:rsid w:val="00B17FFE"/>
    <w:rsid w:val="00B20C57"/>
    <w:rsid w:val="00B2120B"/>
    <w:rsid w:val="00B21314"/>
    <w:rsid w:val="00B216D4"/>
    <w:rsid w:val="00B22ADA"/>
    <w:rsid w:val="00B23001"/>
    <w:rsid w:val="00B23475"/>
    <w:rsid w:val="00B23D63"/>
    <w:rsid w:val="00B2435D"/>
    <w:rsid w:val="00B24730"/>
    <w:rsid w:val="00B24C4D"/>
    <w:rsid w:val="00B24CA9"/>
    <w:rsid w:val="00B2597E"/>
    <w:rsid w:val="00B26283"/>
    <w:rsid w:val="00B2715B"/>
    <w:rsid w:val="00B301E3"/>
    <w:rsid w:val="00B306C6"/>
    <w:rsid w:val="00B3089B"/>
    <w:rsid w:val="00B30B69"/>
    <w:rsid w:val="00B30E5D"/>
    <w:rsid w:val="00B31B5D"/>
    <w:rsid w:val="00B31FDE"/>
    <w:rsid w:val="00B33407"/>
    <w:rsid w:val="00B33610"/>
    <w:rsid w:val="00B36208"/>
    <w:rsid w:val="00B3769C"/>
    <w:rsid w:val="00B40D30"/>
    <w:rsid w:val="00B410F6"/>
    <w:rsid w:val="00B421DC"/>
    <w:rsid w:val="00B42FB9"/>
    <w:rsid w:val="00B43A0B"/>
    <w:rsid w:val="00B474DD"/>
    <w:rsid w:val="00B4796E"/>
    <w:rsid w:val="00B5043F"/>
    <w:rsid w:val="00B50A7E"/>
    <w:rsid w:val="00B50FE2"/>
    <w:rsid w:val="00B5296E"/>
    <w:rsid w:val="00B5441D"/>
    <w:rsid w:val="00B55048"/>
    <w:rsid w:val="00B55D9A"/>
    <w:rsid w:val="00B5778B"/>
    <w:rsid w:val="00B57C4A"/>
    <w:rsid w:val="00B62514"/>
    <w:rsid w:val="00B625EF"/>
    <w:rsid w:val="00B63DDC"/>
    <w:rsid w:val="00B654F6"/>
    <w:rsid w:val="00B67223"/>
    <w:rsid w:val="00B72160"/>
    <w:rsid w:val="00B72ED9"/>
    <w:rsid w:val="00B74DA8"/>
    <w:rsid w:val="00B753D2"/>
    <w:rsid w:val="00B75673"/>
    <w:rsid w:val="00B75741"/>
    <w:rsid w:val="00B775C1"/>
    <w:rsid w:val="00B80CEF"/>
    <w:rsid w:val="00B81318"/>
    <w:rsid w:val="00B82152"/>
    <w:rsid w:val="00B823DF"/>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304"/>
    <w:rsid w:val="00BA0BB7"/>
    <w:rsid w:val="00BA0D2D"/>
    <w:rsid w:val="00BA1972"/>
    <w:rsid w:val="00BA25BC"/>
    <w:rsid w:val="00BA3526"/>
    <w:rsid w:val="00BA3829"/>
    <w:rsid w:val="00BA5EFD"/>
    <w:rsid w:val="00BB0923"/>
    <w:rsid w:val="00BB394D"/>
    <w:rsid w:val="00BB4346"/>
    <w:rsid w:val="00BB66DF"/>
    <w:rsid w:val="00BB6B3A"/>
    <w:rsid w:val="00BC05BB"/>
    <w:rsid w:val="00BC1174"/>
    <w:rsid w:val="00BC151E"/>
    <w:rsid w:val="00BC444A"/>
    <w:rsid w:val="00BC4FA2"/>
    <w:rsid w:val="00BC5BB4"/>
    <w:rsid w:val="00BC5CFD"/>
    <w:rsid w:val="00BC5E1B"/>
    <w:rsid w:val="00BD0905"/>
    <w:rsid w:val="00BD0D18"/>
    <w:rsid w:val="00BD17AE"/>
    <w:rsid w:val="00BD455F"/>
    <w:rsid w:val="00BD53A3"/>
    <w:rsid w:val="00BD6EAE"/>
    <w:rsid w:val="00BD707B"/>
    <w:rsid w:val="00BD7535"/>
    <w:rsid w:val="00BE1201"/>
    <w:rsid w:val="00BE13B5"/>
    <w:rsid w:val="00BE2C60"/>
    <w:rsid w:val="00BE3862"/>
    <w:rsid w:val="00BE61AD"/>
    <w:rsid w:val="00BE6ECF"/>
    <w:rsid w:val="00BE6F5A"/>
    <w:rsid w:val="00BF11DD"/>
    <w:rsid w:val="00BF140B"/>
    <w:rsid w:val="00BF144D"/>
    <w:rsid w:val="00BF3113"/>
    <w:rsid w:val="00BF4E47"/>
    <w:rsid w:val="00BF5B15"/>
    <w:rsid w:val="00BF5B3A"/>
    <w:rsid w:val="00BF6387"/>
    <w:rsid w:val="00BF65CC"/>
    <w:rsid w:val="00BF70DF"/>
    <w:rsid w:val="00C00AE7"/>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27FD1"/>
    <w:rsid w:val="00C30F8A"/>
    <w:rsid w:val="00C325ED"/>
    <w:rsid w:val="00C32DD7"/>
    <w:rsid w:val="00C352A5"/>
    <w:rsid w:val="00C35E76"/>
    <w:rsid w:val="00C371FB"/>
    <w:rsid w:val="00C42897"/>
    <w:rsid w:val="00C42DFF"/>
    <w:rsid w:val="00C42F12"/>
    <w:rsid w:val="00C43B44"/>
    <w:rsid w:val="00C452E4"/>
    <w:rsid w:val="00C45E3F"/>
    <w:rsid w:val="00C47E8D"/>
    <w:rsid w:val="00C50E22"/>
    <w:rsid w:val="00C510BD"/>
    <w:rsid w:val="00C55E71"/>
    <w:rsid w:val="00C560EE"/>
    <w:rsid w:val="00C578BF"/>
    <w:rsid w:val="00C600B5"/>
    <w:rsid w:val="00C60DA7"/>
    <w:rsid w:val="00C619D2"/>
    <w:rsid w:val="00C61D61"/>
    <w:rsid w:val="00C6228D"/>
    <w:rsid w:val="00C648DB"/>
    <w:rsid w:val="00C65303"/>
    <w:rsid w:val="00C67D73"/>
    <w:rsid w:val="00C70505"/>
    <w:rsid w:val="00C70686"/>
    <w:rsid w:val="00C72798"/>
    <w:rsid w:val="00C736A3"/>
    <w:rsid w:val="00C738A7"/>
    <w:rsid w:val="00C73B35"/>
    <w:rsid w:val="00C747CA"/>
    <w:rsid w:val="00C74B4D"/>
    <w:rsid w:val="00C759A3"/>
    <w:rsid w:val="00C770EF"/>
    <w:rsid w:val="00C77ADA"/>
    <w:rsid w:val="00C8000D"/>
    <w:rsid w:val="00C80762"/>
    <w:rsid w:val="00C84088"/>
    <w:rsid w:val="00C841AD"/>
    <w:rsid w:val="00C84EC1"/>
    <w:rsid w:val="00C85DFF"/>
    <w:rsid w:val="00C85EB1"/>
    <w:rsid w:val="00C86077"/>
    <w:rsid w:val="00C8655C"/>
    <w:rsid w:val="00C902BB"/>
    <w:rsid w:val="00C905F3"/>
    <w:rsid w:val="00C9198B"/>
    <w:rsid w:val="00C927DA"/>
    <w:rsid w:val="00C92850"/>
    <w:rsid w:val="00C93502"/>
    <w:rsid w:val="00C94037"/>
    <w:rsid w:val="00C94519"/>
    <w:rsid w:val="00C94725"/>
    <w:rsid w:val="00C958F3"/>
    <w:rsid w:val="00C95B15"/>
    <w:rsid w:val="00C969AD"/>
    <w:rsid w:val="00CA0C92"/>
    <w:rsid w:val="00CA2253"/>
    <w:rsid w:val="00CA3A27"/>
    <w:rsid w:val="00CA45A3"/>
    <w:rsid w:val="00CA463A"/>
    <w:rsid w:val="00CA4A70"/>
    <w:rsid w:val="00CA517A"/>
    <w:rsid w:val="00CA53CC"/>
    <w:rsid w:val="00CA624F"/>
    <w:rsid w:val="00CA7622"/>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41C0"/>
    <w:rsid w:val="00CD4218"/>
    <w:rsid w:val="00CD6C8B"/>
    <w:rsid w:val="00CD7F91"/>
    <w:rsid w:val="00CE01CA"/>
    <w:rsid w:val="00CE0386"/>
    <w:rsid w:val="00CE0C50"/>
    <w:rsid w:val="00CE173B"/>
    <w:rsid w:val="00CE24BC"/>
    <w:rsid w:val="00CE2BEC"/>
    <w:rsid w:val="00CE3531"/>
    <w:rsid w:val="00CE448D"/>
    <w:rsid w:val="00CE54C8"/>
    <w:rsid w:val="00CF0031"/>
    <w:rsid w:val="00CF0C99"/>
    <w:rsid w:val="00CF0E4F"/>
    <w:rsid w:val="00CF208D"/>
    <w:rsid w:val="00CF24F4"/>
    <w:rsid w:val="00CF2565"/>
    <w:rsid w:val="00CF30C0"/>
    <w:rsid w:val="00CF36CB"/>
    <w:rsid w:val="00CF46D3"/>
    <w:rsid w:val="00CF54EB"/>
    <w:rsid w:val="00CF7587"/>
    <w:rsid w:val="00D0037C"/>
    <w:rsid w:val="00D028DF"/>
    <w:rsid w:val="00D02A38"/>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1733A"/>
    <w:rsid w:val="00D21245"/>
    <w:rsid w:val="00D22F37"/>
    <w:rsid w:val="00D24133"/>
    <w:rsid w:val="00D24556"/>
    <w:rsid w:val="00D26312"/>
    <w:rsid w:val="00D26D63"/>
    <w:rsid w:val="00D27B6C"/>
    <w:rsid w:val="00D30130"/>
    <w:rsid w:val="00D32F72"/>
    <w:rsid w:val="00D37444"/>
    <w:rsid w:val="00D37A5A"/>
    <w:rsid w:val="00D402C2"/>
    <w:rsid w:val="00D419F4"/>
    <w:rsid w:val="00D41AF1"/>
    <w:rsid w:val="00D43159"/>
    <w:rsid w:val="00D44EC3"/>
    <w:rsid w:val="00D450CF"/>
    <w:rsid w:val="00D45D30"/>
    <w:rsid w:val="00D46518"/>
    <w:rsid w:val="00D46F53"/>
    <w:rsid w:val="00D477D1"/>
    <w:rsid w:val="00D50406"/>
    <w:rsid w:val="00D50610"/>
    <w:rsid w:val="00D50E9F"/>
    <w:rsid w:val="00D5113B"/>
    <w:rsid w:val="00D512AE"/>
    <w:rsid w:val="00D51ABA"/>
    <w:rsid w:val="00D520E4"/>
    <w:rsid w:val="00D52694"/>
    <w:rsid w:val="00D52B30"/>
    <w:rsid w:val="00D52FAC"/>
    <w:rsid w:val="00D53C01"/>
    <w:rsid w:val="00D54DD7"/>
    <w:rsid w:val="00D54E81"/>
    <w:rsid w:val="00D55B87"/>
    <w:rsid w:val="00D567FB"/>
    <w:rsid w:val="00D57DFA"/>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2A66"/>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A68"/>
    <w:rsid w:val="00DB5BCD"/>
    <w:rsid w:val="00DB7069"/>
    <w:rsid w:val="00DC07AA"/>
    <w:rsid w:val="00DC1A94"/>
    <w:rsid w:val="00DC2027"/>
    <w:rsid w:val="00DC4132"/>
    <w:rsid w:val="00DC5EDA"/>
    <w:rsid w:val="00DC60DE"/>
    <w:rsid w:val="00DC64F8"/>
    <w:rsid w:val="00DC7652"/>
    <w:rsid w:val="00DD0C2C"/>
    <w:rsid w:val="00DD129F"/>
    <w:rsid w:val="00DD4A98"/>
    <w:rsid w:val="00DD4BF9"/>
    <w:rsid w:val="00DD59F7"/>
    <w:rsid w:val="00DD71D0"/>
    <w:rsid w:val="00DD7E5E"/>
    <w:rsid w:val="00DE00E7"/>
    <w:rsid w:val="00DE05C0"/>
    <w:rsid w:val="00DE362C"/>
    <w:rsid w:val="00DE7486"/>
    <w:rsid w:val="00DF127D"/>
    <w:rsid w:val="00DF1F4A"/>
    <w:rsid w:val="00DF24BD"/>
    <w:rsid w:val="00DF44ED"/>
    <w:rsid w:val="00DF4663"/>
    <w:rsid w:val="00DF487F"/>
    <w:rsid w:val="00DF4FC4"/>
    <w:rsid w:val="00DF594E"/>
    <w:rsid w:val="00DF7BB1"/>
    <w:rsid w:val="00DF7F22"/>
    <w:rsid w:val="00E00224"/>
    <w:rsid w:val="00E00358"/>
    <w:rsid w:val="00E0101F"/>
    <w:rsid w:val="00E026AA"/>
    <w:rsid w:val="00E0294E"/>
    <w:rsid w:val="00E02F86"/>
    <w:rsid w:val="00E038CE"/>
    <w:rsid w:val="00E0463C"/>
    <w:rsid w:val="00E04B29"/>
    <w:rsid w:val="00E04CCB"/>
    <w:rsid w:val="00E06307"/>
    <w:rsid w:val="00E073B4"/>
    <w:rsid w:val="00E077C9"/>
    <w:rsid w:val="00E07E58"/>
    <w:rsid w:val="00E106BB"/>
    <w:rsid w:val="00E119AC"/>
    <w:rsid w:val="00E11C02"/>
    <w:rsid w:val="00E139D6"/>
    <w:rsid w:val="00E13CEA"/>
    <w:rsid w:val="00E1568F"/>
    <w:rsid w:val="00E15F8C"/>
    <w:rsid w:val="00E17D01"/>
    <w:rsid w:val="00E207D6"/>
    <w:rsid w:val="00E224FC"/>
    <w:rsid w:val="00E23FF2"/>
    <w:rsid w:val="00E2484C"/>
    <w:rsid w:val="00E24CD3"/>
    <w:rsid w:val="00E25A67"/>
    <w:rsid w:val="00E26050"/>
    <w:rsid w:val="00E2626A"/>
    <w:rsid w:val="00E31F57"/>
    <w:rsid w:val="00E3202B"/>
    <w:rsid w:val="00E329E8"/>
    <w:rsid w:val="00E336C5"/>
    <w:rsid w:val="00E34794"/>
    <w:rsid w:val="00E35A79"/>
    <w:rsid w:val="00E36196"/>
    <w:rsid w:val="00E3639A"/>
    <w:rsid w:val="00E40862"/>
    <w:rsid w:val="00E40A27"/>
    <w:rsid w:val="00E41143"/>
    <w:rsid w:val="00E41279"/>
    <w:rsid w:val="00E4170C"/>
    <w:rsid w:val="00E41EB5"/>
    <w:rsid w:val="00E4251A"/>
    <w:rsid w:val="00E431C5"/>
    <w:rsid w:val="00E43F57"/>
    <w:rsid w:val="00E46512"/>
    <w:rsid w:val="00E46A0D"/>
    <w:rsid w:val="00E5006C"/>
    <w:rsid w:val="00E502C4"/>
    <w:rsid w:val="00E51FDB"/>
    <w:rsid w:val="00E52408"/>
    <w:rsid w:val="00E52535"/>
    <w:rsid w:val="00E53F62"/>
    <w:rsid w:val="00E5558E"/>
    <w:rsid w:val="00E55ABC"/>
    <w:rsid w:val="00E56494"/>
    <w:rsid w:val="00E56CE5"/>
    <w:rsid w:val="00E57B74"/>
    <w:rsid w:val="00E60AAB"/>
    <w:rsid w:val="00E617E6"/>
    <w:rsid w:val="00E61D6E"/>
    <w:rsid w:val="00E62E16"/>
    <w:rsid w:val="00E66881"/>
    <w:rsid w:val="00E67B9B"/>
    <w:rsid w:val="00E67E2D"/>
    <w:rsid w:val="00E702CD"/>
    <w:rsid w:val="00E70E1F"/>
    <w:rsid w:val="00E711AE"/>
    <w:rsid w:val="00E721F1"/>
    <w:rsid w:val="00E7271B"/>
    <w:rsid w:val="00E73347"/>
    <w:rsid w:val="00E7484B"/>
    <w:rsid w:val="00E77DA4"/>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4990"/>
    <w:rsid w:val="00E9594C"/>
    <w:rsid w:val="00E9648F"/>
    <w:rsid w:val="00E97AA9"/>
    <w:rsid w:val="00EA09B1"/>
    <w:rsid w:val="00EA0D31"/>
    <w:rsid w:val="00EA1563"/>
    <w:rsid w:val="00EA1E7B"/>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6A"/>
    <w:rsid w:val="00EE112C"/>
    <w:rsid w:val="00EE2605"/>
    <w:rsid w:val="00EE3A95"/>
    <w:rsid w:val="00EE5692"/>
    <w:rsid w:val="00EE77C8"/>
    <w:rsid w:val="00EF0164"/>
    <w:rsid w:val="00EF0B61"/>
    <w:rsid w:val="00EF0C44"/>
    <w:rsid w:val="00EF0CA1"/>
    <w:rsid w:val="00EF1A8E"/>
    <w:rsid w:val="00EF4235"/>
    <w:rsid w:val="00EF42C6"/>
    <w:rsid w:val="00EF4659"/>
    <w:rsid w:val="00EF4D19"/>
    <w:rsid w:val="00EF4DB4"/>
    <w:rsid w:val="00EF53BF"/>
    <w:rsid w:val="00EF5511"/>
    <w:rsid w:val="00EF5D8B"/>
    <w:rsid w:val="00EF60D4"/>
    <w:rsid w:val="00EF678B"/>
    <w:rsid w:val="00EF75D0"/>
    <w:rsid w:val="00F01416"/>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855"/>
    <w:rsid w:val="00F163BC"/>
    <w:rsid w:val="00F16D32"/>
    <w:rsid w:val="00F1709D"/>
    <w:rsid w:val="00F17FE1"/>
    <w:rsid w:val="00F2267B"/>
    <w:rsid w:val="00F22BD0"/>
    <w:rsid w:val="00F2304F"/>
    <w:rsid w:val="00F24C97"/>
    <w:rsid w:val="00F25AFC"/>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ABB"/>
    <w:rsid w:val="00F44FB6"/>
    <w:rsid w:val="00F45E15"/>
    <w:rsid w:val="00F508B8"/>
    <w:rsid w:val="00F5146D"/>
    <w:rsid w:val="00F5153F"/>
    <w:rsid w:val="00F53597"/>
    <w:rsid w:val="00F5431E"/>
    <w:rsid w:val="00F558E6"/>
    <w:rsid w:val="00F61608"/>
    <w:rsid w:val="00F62785"/>
    <w:rsid w:val="00F63286"/>
    <w:rsid w:val="00F635D5"/>
    <w:rsid w:val="00F64C83"/>
    <w:rsid w:val="00F64D50"/>
    <w:rsid w:val="00F6508E"/>
    <w:rsid w:val="00F6642D"/>
    <w:rsid w:val="00F719AC"/>
    <w:rsid w:val="00F727E6"/>
    <w:rsid w:val="00F73416"/>
    <w:rsid w:val="00F73BFF"/>
    <w:rsid w:val="00F75DF1"/>
    <w:rsid w:val="00F7768F"/>
    <w:rsid w:val="00F77B1F"/>
    <w:rsid w:val="00F77EB0"/>
    <w:rsid w:val="00F804F7"/>
    <w:rsid w:val="00F81AC1"/>
    <w:rsid w:val="00F81E40"/>
    <w:rsid w:val="00F81F73"/>
    <w:rsid w:val="00F83C10"/>
    <w:rsid w:val="00F844B8"/>
    <w:rsid w:val="00F845BC"/>
    <w:rsid w:val="00F86CC4"/>
    <w:rsid w:val="00F87101"/>
    <w:rsid w:val="00F871E4"/>
    <w:rsid w:val="00F874C2"/>
    <w:rsid w:val="00F9026A"/>
    <w:rsid w:val="00F90E88"/>
    <w:rsid w:val="00F91F8F"/>
    <w:rsid w:val="00F9209E"/>
    <w:rsid w:val="00F922E0"/>
    <w:rsid w:val="00F9286E"/>
    <w:rsid w:val="00F938BB"/>
    <w:rsid w:val="00F94344"/>
    <w:rsid w:val="00F94B4C"/>
    <w:rsid w:val="00F94F34"/>
    <w:rsid w:val="00F95763"/>
    <w:rsid w:val="00F95E6B"/>
    <w:rsid w:val="00F9640C"/>
    <w:rsid w:val="00FA174D"/>
    <w:rsid w:val="00FA1F5E"/>
    <w:rsid w:val="00FA2D8C"/>
    <w:rsid w:val="00FA5C8C"/>
    <w:rsid w:val="00FB0669"/>
    <w:rsid w:val="00FB06CF"/>
    <w:rsid w:val="00FB08CA"/>
    <w:rsid w:val="00FB0F21"/>
    <w:rsid w:val="00FB2154"/>
    <w:rsid w:val="00FB3349"/>
    <w:rsid w:val="00FB557A"/>
    <w:rsid w:val="00FB6838"/>
    <w:rsid w:val="00FB79E8"/>
    <w:rsid w:val="00FB7C8B"/>
    <w:rsid w:val="00FB7DBD"/>
    <w:rsid w:val="00FB7FAB"/>
    <w:rsid w:val="00FC051F"/>
    <w:rsid w:val="00FC052B"/>
    <w:rsid w:val="00FC0687"/>
    <w:rsid w:val="00FC2E5C"/>
    <w:rsid w:val="00FC34CD"/>
    <w:rsid w:val="00FC34DF"/>
    <w:rsid w:val="00FC4C58"/>
    <w:rsid w:val="00FC5F9D"/>
    <w:rsid w:val="00FC7503"/>
    <w:rsid w:val="00FD109D"/>
    <w:rsid w:val="00FD2A90"/>
    <w:rsid w:val="00FD446A"/>
    <w:rsid w:val="00FD4C86"/>
    <w:rsid w:val="00FD4F68"/>
    <w:rsid w:val="00FD68FD"/>
    <w:rsid w:val="00FE11AB"/>
    <w:rsid w:val="00FE2007"/>
    <w:rsid w:val="00FE61A4"/>
    <w:rsid w:val="00FE61FB"/>
    <w:rsid w:val="00FE6651"/>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1298825">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27096005">
      <w:bodyDiv w:val="1"/>
      <w:marLeft w:val="0"/>
      <w:marRight w:val="0"/>
      <w:marTop w:val="0"/>
      <w:marBottom w:val="0"/>
      <w:divBdr>
        <w:top w:val="none" w:sz="0" w:space="0" w:color="auto"/>
        <w:left w:val="none" w:sz="0" w:space="0" w:color="auto"/>
        <w:bottom w:val="none" w:sz="0" w:space="0" w:color="auto"/>
        <w:right w:val="none" w:sz="0" w:space="0" w:color="auto"/>
      </w:divBdr>
    </w:div>
    <w:div w:id="1050571094">
      <w:bodyDiv w:val="1"/>
      <w:marLeft w:val="0"/>
      <w:marRight w:val="0"/>
      <w:marTop w:val="0"/>
      <w:marBottom w:val="0"/>
      <w:divBdr>
        <w:top w:val="none" w:sz="0" w:space="0" w:color="auto"/>
        <w:left w:val="none" w:sz="0" w:space="0" w:color="auto"/>
        <w:bottom w:val="none" w:sz="0" w:space="0" w:color="auto"/>
        <w:right w:val="none" w:sz="0" w:space="0" w:color="auto"/>
      </w:divBdr>
      <w:divsChild>
        <w:div w:id="329875073">
          <w:marLeft w:val="1080"/>
          <w:marRight w:val="0"/>
          <w:marTop w:val="1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81540541">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3358180">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6948986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AF53D-28F8-4AE5-A3B1-BF6888DDC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391</TotalTime>
  <Pages>6</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11652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153</cp:revision>
  <dcterms:created xsi:type="dcterms:W3CDTF">2023-03-29T10:39:00Z</dcterms:created>
  <dcterms:modified xsi:type="dcterms:W3CDTF">2023-04-10T12:45:00Z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